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3E" w:rsidRDefault="00C4773E">
      <w:pPr>
        <w:rPr>
          <w:rFonts w:hint="cs"/>
        </w:rPr>
      </w:pPr>
    </w:p>
    <w:p w:rsidR="002514D9" w:rsidRPr="002514D9" w:rsidRDefault="002514D9" w:rsidP="002514D9">
      <w:pPr>
        <w:spacing w:after="0" w:line="240" w:lineRule="auto"/>
        <w:jc w:val="center"/>
        <w:rPr>
          <w:rFonts w:asciiTheme="majorBidi" w:eastAsia="Times New Roman" w:hAnsiTheme="majorBidi" w:cstheme="majorBidi"/>
          <w:sz w:val="36"/>
          <w:szCs w:val="36"/>
        </w:rPr>
      </w:pPr>
      <w:proofErr w:type="spellStart"/>
      <w:r w:rsidRPr="002514D9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พรบ.</w:t>
      </w:r>
      <w:proofErr w:type="spellEnd"/>
      <w:r w:rsidRPr="002514D9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บำเหน็จบำนาญข้าราชการส่วนท้องถิ่น พ.ศ.</w:t>
      </w:r>
      <w:r w:rsidRPr="002514D9">
        <w:rPr>
          <w:rFonts w:asciiTheme="majorBidi" w:eastAsia="Times New Roman" w:hAnsiTheme="majorBidi" w:cstheme="majorBidi"/>
          <w:b/>
          <w:bCs/>
          <w:sz w:val="36"/>
          <w:szCs w:val="36"/>
        </w:rPr>
        <w:t>2500</w:t>
      </w:r>
    </w:p>
    <w:p w:rsidR="002514D9" w:rsidRPr="002514D9" w:rsidRDefault="002514D9" w:rsidP="002514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พระราชบัญญัติ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บำเหน็จบำนาญข้าราชการส่วนท้องถิ่น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พ.ศ.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๒๕๐๐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ภูมิพลอดุลยเดช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ป.ร.</w:t>
      </w:r>
      <w:proofErr w:type="spellEnd"/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ให้ไว้ ณ วันที่ ๑๙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พฤศจิกายน พ.ศ. ๒๕๐๐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เป็นปีที่ ๑๒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ในรัชกาลปัจจุบัน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พระบาทสมเด็จพระ</w:t>
      </w:r>
      <w:proofErr w:type="spellStart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ปรมินท</w:t>
      </w:r>
      <w:proofErr w:type="spellEnd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รมหาภูมิพลอดุลยเดช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มีพระบรมราชโองการโปรดเกล้าฯ ให้ประกาศว่า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โดยที่เป็นการสมควรมีกฎหมายว่าด้วยบำเหน็จบำนาญข้าราชการส่วนท้องถิ่น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จึงทรงพระกรุณาโปรดเกล้าฯ ให้ตราพระราชบัญญัติขึ้นไว้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โดยคำแนะนำและยินยอมของสภาผู้แทนราษฎร ดังต่อไปนี้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0" w:name="S1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๑</w:t>
      </w:r>
      <w:bookmarkEnd w:id="0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พระราชบัญญัตินี้เรียกว่า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พระราชบัญญัติบำเหน็จบำนาญข้าราชการส่วนท้องถิ่น พ.ศ. ๒๕๐๐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”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1" w:name="S2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๒</w:t>
      </w:r>
      <w:bookmarkEnd w:id="1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นุเบกษา</w:t>
      </w:r>
      <w:proofErr w:type="spellEnd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เป็นต้นไป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2" w:name="S3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๓</w:t>
      </w:r>
      <w:bookmarkEnd w:id="2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ให้ยกเลิกพระราชบัญญัติเงินทดแทนพนักงานเทศบาล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พุทธศักราช ๒๔๘๘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ในกรณีที่มีบทกฎหมาย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กฎหรือข้อบังคับอื่นขัดหรือแย้งกับบทแห่งพระราชบัญญัตินี้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ให้ใช้พระราชบัญญัตินี้บังคับแทน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3" w:name="S4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๔</w:t>
      </w:r>
      <w:bookmarkEnd w:id="3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หมายความว่า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ข้าราชการองค์การบริหารส่วนจังหวัด พนักงานเทศบาล พนักงานเมืองพัทยา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พนักงานส่วนตำบล ตามกฎหมายว่าด้วยการนั้น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และพนักงานของราชการส่วนท้องถิ่นอื่นตามที่มีกฎหมายจัดตั้งราชการส่วนท้องถิ่นอื่นขึ้น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แต่ไม่รวมถึงข้าราชการกรุงเทพมหานคร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หมายความว่า ข้าราชการตามกฎหมายว่าด้วยบำเหน็จบำนาญ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หมายความว่า องค์การบริหารส่วนจังหวัด เทศบาลเมืองพัทยา องค์การบริหารส่วนตำบล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ตามกฎหมายว่าด้วยการนั้น และราชการส่วนท้องถิ่นอื่นตามที่มีกฎหมายจัดตั้งขึ้น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แต่ไม่รวมถึงกรุงเทพมหานคร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เวลาราชการสำหรับคำนวณบำเหน็จบำนาญ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หมายความว่า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วลาที่ข้าราชการส่วนท้องถิ่นรับราชการหรือปฏิบัติงานมาตั้งแต่ต้นจนถึงวันสุดท้ายที่ได้รับเงินเดือนตามเกณฑ์และวิธีการที่บัญญัติไว้ใน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เงินเดือนเดือนสุดท้าย" หมายความว่า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งินเดือนที่ได้รับจากเงินงบประมาณของราชการส่วนท้องถิ่นประเภทเงินเดือนเดือนสุดท้ายที่ออกจาก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รวมทั้งเงินเพิ่มพิเศษรายเดือนสำหรับค่าวิชา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และหรือเงินเพิ่มการเลื่อนฐานะและหรือสำหรับประจำตำแหน่งที่ต้องฝ่าอันตรายเป็นปกติ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และหรือสำหรับการสู้รบ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และหรือสำหรับการปราบปรามผู้กระทำความผิดแต่ไม่รวมเงินเพิ่มอย่างอื่น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ๆ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เงินเดือนเดิม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หมายความว่า เงินเดือนเดือนสุดท้ายที่เคยได้รับสูงสุดในครั้งใดก่อนออกจากราชการ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แต่ในกรณีที่มีกฎหมายหรือกฎ </w:t>
      </w:r>
      <w:proofErr w:type="spellStart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ก.จ</w:t>
      </w:r>
      <w:proofErr w:type="spellEnd"/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ปรับอัตราเงินเดือนข้าราชการส่วนท้องถิ่นเงินเดือนเดิมให้หมายความถึงเงินเดือนเดือนสุดท้ายที่เคยได้รับสูงสุดในครั้งใดก่อนออกจากราชการและได้ปรับตามกฎหมายหรือ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กฎ </w:t>
      </w:r>
      <w:proofErr w:type="spellStart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ก.จ.</w:t>
      </w:r>
      <w:proofErr w:type="spellEnd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 ที่ใช้บังคับแก่ข้าราชการส่วนท้องถิ่นนั้นแล้ว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บำเหน็จ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หมายความว่า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เงินตอบแทนความชอบที่ได้รับราชการมาซึ่งจ่ายครั้งเดียว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lastRenderedPageBreak/>
        <w:t>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หมายความว่า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เงินตอบแทนความชอบที่ได้รับราชการมาซึ่งจ่ายเป็นรายเดือน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แพทย์ที่ทางราชการรับรอง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หมายความว่า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ที่ได้ขึ้นทะเบียนและรับใบอนุญาตเป็นผู้ประกอบโรคศิลปะตามกฎหมายว่าด้วยการควบคุมการประกอบโรคศิลปะ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หรือแพทย์ที่มีสิทธิประกอบโรคศิลปะในต่างประเทศซึ่งประกอบโรคศิลปะอยู่ในต่างประเทศนั้น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และกระทรวงมหาดไทยได้รับรองให้ทำการตรวจและแสดงความเห็นตามความในพระราชบัญญัตินี้ได้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ทายาทผู้มีสิทธิ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หมายความว่า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๑) บุตร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และให้หมายความรวมถึงบุตรซึ่งได้มีคำพิพากษาของศาลว่าเป็นบุตรชอบด้วยกฎหมายของผู้ตาย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ซึ่งได้มีการฟ้องคดีขอให้รับเด็กเป็นบุตรก่อนหรือภายในหนึ่งปีนับแต่วันที่บิดาตายหรือนับแต่วันที่ได้รู้หรือควรได้รู้ถึงความตายของบิดา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สามีหรือภริยา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บิดามารดา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ผู้อุปการะ"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หมายความว่า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ผู้ที่ได้อุปการะเลี้ยงดูให้การศึกษาผู้ตายมาแต่เยาว์ฉันท์บิดามารดากับบุตร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ผู้ที่ได้อุปการะข้าราชการส่วนท้องถิ่น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หรือข้าราชการบำนาญส่วนท้องถิ่นผู้มีรายได้ไม่เพียงพอแก่อัตภาพ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ได้อุปการะข้าราชการบำนาญส่วนท้องถิ่นผู้ซึ่งป่วยเจ็บทุพพลภาพหรือวิกลจริตไม่สามารถที่จะช่วยตัวเองได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ผู้อุปการะตามข้อนี้ต้องเป็นผู้ให้อุปการะประจำเป็นส่วนใหญ่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ผู้อยู่ในอุปการะ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หมายความว่า ผู้ที่ได้อยู่ในความอุปการะของผู้ตายตลอดมาโดยจำเป็นต้องมีผู้อุปการะ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และความตายของผู้นั้นทำให้ได้รับความเดือดร้อนเพราะขาดความอุปการะ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4" w:name="S5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๕</w:t>
      </w:r>
      <w:bookmarkEnd w:id="4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ให้รัฐมนตรีว่าการกระทรวงมหาดไทยรักษาการตามพระราชบัญญัตินี้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และให้มีอำนาจออกกฎกระทรวงเพื่อปฏิบัติการตามพระราชบัญญัตินี้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กฎกระทรวงนั้น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เมื่อได้ประกาศในราชกิจจา</w:t>
      </w:r>
      <w:proofErr w:type="spellStart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นุเบกษา</w:t>
      </w:r>
      <w:proofErr w:type="spellEnd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แล้วให้ใช้บังคับได้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ลักษณะ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กองทุนบำเหน็จบำนาญข้าราชการส่วนท้องถิ่น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5" w:name="S6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๖</w:t>
      </w:r>
      <w:bookmarkEnd w:id="5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ให้มีกองทุนบำเหน็จบำนาญข้าราชการส่วนท้องถิ่นขึ้น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เพื่อจ่ายบำเหน็จบำนาญแก่ข้าราชการส่วนท้องถิ่น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ให้ราชการส่วนท้องถิ่นหักเงินจากประมาณการรายรับในงบประมาณรายจ่ายประจำปีเพื่อสมทบเข้าเป็นกองทุนในอัตราที่กำหนดโดยกฎกระทรวงไม่เกินร้อยละสาม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และตั้งประเภทเงินนี้ไว้ในงบประมาณรายจ่ายประจำปีของราชการส่วนท้องถิ่นแต่ละแห่ง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ประมาณการรายรับในงบประมาณรายจ่ายประจำปีซึ่งพึงคำนวณหักสมทบกองทุน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มิให้นำรายรับประเภทพันธบัตร เงินกู้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เงินที่มีผู้อุทิศให้หรือเงินอุดหนุนมารวมคำนวณด้วย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เงินที่หักสมทบเข้าเป็นกองทุนบำเหน็จบำนาญข้าราชการส่วนท้องถิ่นดังกล่าว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ให้นำส่งกระทรวงมหาดไทย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6" w:name="S7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๗</w:t>
      </w:r>
      <w:bookmarkEnd w:id="6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ให้มีคณะกรรมการคณะหนึ่งเรียกว่า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คณะกรรมการกองทุนบำเหน็จบำนาญข้าราชการส่วนท้องถิ่น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ประกอบด้วย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ปลัดกระทรวงมหาดไทย เป็นประธานกรรมการ อธิบดีกรมการปกครอง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อธิบดีกรมส่งเสริมการปกครองท้องถิ่น ที่ปรึกษาด้านกฎหมายกระทรวงมหาดไทย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ผู้แทนกระทรวงการคลัง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ผู้แทนคณะกรรมการกลางข้าราชการองค์การบริหารส่วนจังหวัดจำนวนสองคน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ผู้แทนคณะกรรมการกลางพนักงานเทศบาลจำนวนสองคน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และผู้แทนคณะกรรมการกลางพนักงานส่วนตำบลจำนวนสองคน เป็นกรรมการ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คณะกรรมการตามวรรคหนึ่งแต่งตั้งข้าราชการกรมส่งเสริมการปกครองท้องถิ่นจำนวนหนึ่งคนเป็นเลขานุ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และให้แต่งตั้งข้าราชการกรมส่งเสริมการปกครองท้องถิ่นจำนวนสองคนเป็นผู้ช่วยเลขานุการ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คณะกรรมการกองทุนบำเหน็จบำนาญข้าราชการส่วนท้องถิ่นมีอำนาจควบคุมและดำเนินการรับจ่ายเงินกองทุน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รวมทั้งหาดอกผลจากกองทุนตามระเบียบที่กระทรวงมหาดไทยกำหนดโดยความเห็นชอบของคณะกรรมการ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และให้มีอำนาจหน้าที่ตามที่กำหนดไว้ในพระราชบัญญัตินี้ด้วย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7" w:name="S8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๘</w:t>
      </w:r>
      <w:bookmarkEnd w:id="7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กองทุนบำเหน็จบำนาญข้าราชการส่วนท้องถิ่นให้รวมถึงประเภทเงินดังกล่าวต่อไปนี้ด้วย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lastRenderedPageBreak/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เงินดอกผลที่เกิดจากกองทุนบำเหน็จบำนาญข้าราชการส่วนท้องถิ่นตามกฎหมายนี้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เงินที่มีผู้อุทิศสมทบกองทุนบำเหน็จบำนาญข้าราชการส่วนท้องถิ่น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ลักษณะ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บำเหน็จบำนาญปกติ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bookmarkStart w:id="8" w:name="G1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หมวด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</w:t>
      </w:r>
      <w:bookmarkEnd w:id="8"/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สิทธิในบำเหน็จบำนาญปกติ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9" w:name="S9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๙</w:t>
      </w:r>
      <w:bookmarkEnd w:id="9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เมื่อข้าราชการส่วนท้องถิ่นผู้ใดออกจากราชการ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จ่ายบำเหน็จหรือบำนาญจากกองทุนบำเหน็จบำนาญข้าราชการส่วนท้องถิ่นให้ตามเกณฑ์ซึ่งกำหนดไว้ใน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สิทธิในบำเหน็จหรือบำนาญเป็นสิทธิเฉพาะตัวจะโอนไม่ได้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10" w:name="S10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๑๐</w:t>
      </w:r>
      <w:bookmarkEnd w:id="10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ภายใต้บังคับมาตรา ๑๑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ข้าราชการส่วนท้องถิ่นซึ่งจะได้รับบำเหน็จบำนาญตามพระราชบัญญัตินี้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เมื่อก่อนออกจากราชการต้องได้รับเงินเดือนจากเงินงบประมาณประเภทเงินเดือนของราชการส่วนท้องถิ่น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11" w:name="S11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๑๑</w:t>
      </w:r>
      <w:bookmarkEnd w:id="11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บุคคลที่ระบุไว้ต่อไปนี้ไม่มีสิทธิได้รับบำเหน็จบำนาญปกติตามพระราชบัญญัตินี้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ผู้ถูกไล่ออกจากราชการเพราะมีความผิด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ข้าราชการส่วนท้องถิ่นวิสามัญหรือลูกจ้าง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ว้นแต่ในกรณีที่มีข้อกำหนดให้บำเหน็จบำนาญไว้ในหนังสือสัญญาจ้างตามความต้องการของทางราชการส่วนท้องถิ่น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ๆ โดยอนุมัติกระทรวงมหาดไทย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ผู้ซึ่งราชการส่วนท้องถิ่นกำหนดเงินอย่างอื่นไว้ให้แทนบำเหน็จหรือบำนาญแล้ว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๔)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ผู้ซึ่งมีเวลาราชการสำหรับคำนวณบำเหน็จบำนาญไม่ครบหนึ่งปีบริบูรณ์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๕)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ผู้ซึ่งไม่เคยรับราชการมาก่อนแต่ได้เป็นทหารตามกฎหมายว่าด้วยการรับราชการทหาร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ปลดเป็นกองหนุนแล้วและได้เข้ารับราชการอีกโดยเวลารับราชการจะติดต่อกับเวลาราชการกองประจำการหรือไม่ก็ตามยังไม่ครบหนึ่งปีบริบูรณ์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12" w:name="S12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๑๒</w:t>
      </w:r>
      <w:bookmarkEnd w:id="12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ข้าราชการส่วนท้องถิ่นมีสิทธิได้รับบำเหน็จบำนาญปกติด้วยเหตุอย่างใดอย่างหนึ่งดังต่อไปนี้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เหตุทดแทน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เหตุทุพพลภาพ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เหตุสูงอายุ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๔)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เหตุรับราชการนาน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13" w:name="S13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๑๓</w:t>
      </w:r>
      <w:bookmarkEnd w:id="13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สิทธิในการขอบำเหน็จบำนาญปกติตามพระราชบัญญัตินี้ให้มีอายุความสามปี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14" w:name="S14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๑๔</w:t>
      </w:r>
      <w:bookmarkEnd w:id="14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บำเหน็จบำนาญเหตุทดแทนนั้น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ให้แก่ข้าราชการส่วนท้องถิ่นซึ่งออกจากราชการเพราะเลิกหรือยุบตำแหน่ง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หรือไปดำรงตำแหน่งการเมือง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หรือซึ่งมีคำสั่งให้ออกโดยไม่มีความผิด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15" w:name="S15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๑๕</w:t>
      </w:r>
      <w:bookmarkEnd w:id="15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บำเหน็จบำนาญเหตุทุพพลภาพนั้น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แก่ข้าราชการส่วนท้องถิ่นผู้ป่วยเจ็บทุพพลภาพซึ่งแพทย์ที่ทางราชการรับรองได้ตรวจแสดงความเห็นว่าไม่สามารถที่จะรับราชการในตำแหน่งหน้าที่ซึ่งปฏิบัติอยู่นั้นต่อไป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16" w:name="S16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๑๖</w:t>
      </w:r>
      <w:bookmarkEnd w:id="16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บำเหน็จบำนาญเหตุสูงอายุนั้น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ให้แก่ข้าราชการส่วนท้องถิ่นผู้มีอายุครบหกสิบปีบริบูรณ์แล้ว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ถ้าข้าราชการส่วนท้องถิ่นผู้ใดมีอายุครบห้าสิบปีบริบูรณ์แล้ว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ประสงค์จะลาออกจากราชการ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ก็ให้ผู้มีอำนาจสั่งอนุญาตให้ลาออกจากราชการเพื่อรับบำเหน็จบำนาญเหตุสูงอายุได้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lastRenderedPageBreak/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17" w:name="S17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๑๗</w:t>
      </w:r>
      <w:bookmarkEnd w:id="17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บำเหน็จบำนาญเหตุรับราชการนานนั้น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ให้แก่ข้าราชการส่วนท้องถิ่น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ซึ่งมีเวลาราชการสำหรับคำนวณบำเหน็จบำนาญครบสามสิบปีบริบูรณ์แล้ว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ถ้าข้าราชการส่วนท้องถิ่นผู้ใดมีเวลาราชการสำหรับคำนวณบำเหน็จบำนาญครบยี่สิบห้าปีบริบูรณ์แล้ว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ประสงค์จะลาออกจากราชการ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ก็ให้ผู้มีอำนาจสั่งอนุญาตให้ลาออกจากราชการเพื่อรับบำเหน็จบำนาญเหตุรับราชการนานได้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18" w:name="S18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๑๘</w:t>
      </w:r>
      <w:bookmarkEnd w:id="18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ซึ่งมีเวลาราชการสำหรับคำนวณบำเหน็จบำนาญไม่ถึงสิบปีบริบูรณ์มีสิทธิได้บำเหน็จ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ซึ่งมีเวลาราชการสำหรับคำนวณบำเหน็จบำนาญตั้งแต่สิบปีบริบูรณ์ขึ้นไปมีสิทธิได้บำนาญ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19" w:name="S19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๑๙</w:t>
      </w:r>
      <w:bookmarkEnd w:id="19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ข้าราชการส่วนท้องถิ่นซึ่งมีสิทธิได้บำนาญจะยื่นคำขอรับบำเหน็จตามเกณฑ์ในมาตรา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๓๒ แทนบำนาญก็ได้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20" w:name="S20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๒๐</w:t>
      </w:r>
      <w:bookmarkEnd w:id="20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ข้าราชการส่วนท้องถิ่นผู้ใดมีเวลาราชการสำหรับคำนวณบำเหน็จบำนาญครบสิบปีบริบูรณ์แล้ว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ออกจากราชการเพราะลาออกและไม่มีสิทธิที่จะได้รับบำเหน็จบำนาญปกติตามความในมาตรา ๑๒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ก็ให้ได้รับบำเหน็จตามเกณฑ์ในมาตรา ๓๒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bookmarkStart w:id="21" w:name="G2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หมวด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</w:t>
      </w:r>
      <w:bookmarkEnd w:id="21"/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เวลาราชการและการนับเวลาราชการ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สำหรับคำนวณบำเหน็จบำนาญ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22" w:name="S21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๒๑</w:t>
      </w:r>
      <w:bookmarkEnd w:id="22"/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ข้าราชการส่วนท้องถิ่นซึ่งมีอายุครบหกสิบปีบริบูรณ์แล้ว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เป็นอันพ้นจากราชการเมื่อสิ้นปีงบประมาณที่อายุครบหกสิบปีบริบูรณ์นั้น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23" w:name="S22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๒๒</w:t>
      </w:r>
      <w:bookmarkEnd w:id="23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ให้ผู้ว่าราชการจังหวัดเป็นเจ้าหน้าที่ควบคุมเกษียณอายุของข้าราชการส่วนท้องถิ่น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24" w:name="S23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๒๓</w:t>
      </w:r>
      <w:bookmarkEnd w:id="24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่อนสิ้นเดือนสุดท้ายของปีงบประมาณทุกปีให้เจ้าหน้าที่ควบคุมเกษียณอายุข้าราชการส่วนท้องถิ่นดังบัญญัติไว้ใน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๒๒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ยื่นบัญชีรายชื่อข้าราชการส่วนท้องถิ่นผู้มีสิทธิจะได้รับบำเหน็จบำนาญซึ่งมีอายุจะครบหกสิบปีบริบูรณ์ในปีงบประมาณถัดไป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ต่อคณะกรรมการกองทุนบำเหน็จบำนาญข้าราชการส่วนท้องถิ่น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วรรคสอง(ยกเลิก)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วรรคสาม(ยกเลิก)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วรรคสี่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ยกเลิก)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25" w:name="S24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๒๔</w:t>
      </w:r>
      <w:bookmarkEnd w:id="25"/>
      <w:r w:rsidRPr="002514D9">
        <w:rPr>
          <w:rFonts w:ascii="Arial" w:eastAsia="Times New Roman" w:hAnsi="Arial" w:cs="Arial"/>
          <w:color w:val="333333"/>
          <w:sz w:val="24"/>
          <w:szCs w:val="24"/>
        </w:rPr>
        <w:t> 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ยกเลิก)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26" w:name="S25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๒๕</w:t>
      </w:r>
      <w:bookmarkEnd w:id="26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การนับเวลาราชการสำหรับคำนวณบำเหน็จบำนาญนั้น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ให้นับแต่วันรับราชการและรับเงินเดือนจากเงินงบประมาณประเภทเงินเดือน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ซึ่งมิใช่อัตราข้าราชการส่วนท้องถิ่นประเภทวิสามัญหรือลูกจ้าง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ข้าราชการส่วนท้องถิ่นประเภทวิสามัญที่ได้มีบทบัญญัติของกฎหมายให้ยกฐานะ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หรือให้เปลี่ยนฐานะเป็นข้าราชการส่วนท้องถิ่นที่มีสิทธิรับบำเหน็จบำนาญตามมาตรา ๑๐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ได้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เมื่อได้มีการยกฐานะหรือเปลี่ยนฐานะเป็นข้าราชการส่วนท้องถิ่นที่มีสิทธิรับบำเหน็จบำนาญดังกล่าว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ก็ให้นับเวลาระหว่างที่เป็นข้าราชการส่วนท้องถิ่น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ประเภทวิสามัญที่ติดต่อกับวันที่ได้มีการยกฐานะหรือการเปลี่ยนฐานะนั้น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เป็นเวลาราชการสำหรับคำนวณบำเหน็จบำนาญได้ด้วย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ข้าราชการส่วนท้องถิ่นซึ่งทำงานหรือรับราชการก่อนอายุครบสิบแปดปีบริบูรณ์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ให้เริ่มนับเวลาราชการสำหรับคำนวณบำเหน็จบำนาญตั้งแต่วันที่มีอายุครบสิบแปดปีบริบูรณ์เป็นต้นไป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ผู้ซึ่งได้ขึ้นทะเบียนทหารกองประจำการตามกฎหมายว่าด้วยการรับราชการทหาร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มีสิทธินับเวลาราชการตั้งแต่วันขึ้นทะเบียนกองประจำการเป็นเวลาราชการสำหรับคำนวณบำเหน็จบำนาญได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27" w:name="S26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lastRenderedPageBreak/>
        <w:t>มาตรา ๒๖</w:t>
      </w:r>
      <w:bookmarkEnd w:id="27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ผู้ซึ่งกระทำหน้าที่ตามที่กระทรวงกลาโหมกำหนดในระหว่างเวลาที่มีการรบหรือการสงคราม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หรือมีการปราบปรามการจลาจล หรือในระหว่างเวลาที่มีประกาศสถานการณ์ฉุกเฉิน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ให้นับเวลาราชการที่ปฏิบัติการตามคำสั่งเป็นทวีคูณ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แม้ว่าในระยะเวลาดังกล่าวนั้นจะไม่ได้รับเงินเดือนจากเงินงบประมาณประเภทเงินเดือนก็ตาม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ในกรณีที่มีการประกาศใช้กฎอัยการศึกในเขตพื้นที่ใด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คณะรัฐมนตรีมีอำนาจพิจารณาให้ข้าราชการส่วนท้องถิ่นซึ่งประจำปฏิบัติหน้าที่อยู่ในเขตที่ได้มีประกาศใช้กฎอัยการศึกนั้นได้รับการนับเวลาราชการที่ปฏิบัติหน้าที่ในระหว่างนั้นเป็นทวีคูณได้ตามหลักเกณฑ์ที่คณะรัฐมนตรีกำหน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ลักเกณฑ์ดังกล่าวให้พิจารณาความจำเป็นของสถานการณ์โดยคำนึงถึงความยากลำบากและการเสี่ยงอันตรายอย่างแท้จริงของข้าราชการส่วนท้องถิ่นนั้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ในกรณีตามวรรคหนึ่งหรือกรณีที่คณะรัฐมนตรีพิจารณาให้นับเวลาราชการเป็นทวีคูณตามวรรคสอง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ถ้าผู้ใดมีเวลาราชการซึ่งอาจนับเป็นทวีคูณในเวลาเดียวกันได้หลายประการ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ก็ให้นับเวลาระหว่างนั้นเป็นทวีคูณแต่ประการเดียว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28" w:name="S27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๒๗</w:t>
      </w:r>
      <w:bookmarkEnd w:id="28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เวลาป่วยหรือลาหรือต้องพักราชการซึ่งได้รับอนุญาตให้รับเงินเดือนเต็มนั้น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สำหรับการคำนวณบำเหน็จบำนาญให้นับเหมือนเต็มเวลาราชการ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เวลาป่วยหรือลาหรือต้องพักราชการซึ่งได้รับอนุญาตให้รับเงินเดือนไม่เต็มนั้น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สำหรับการคำนวณบำเหน็จบำนาญให้นับเวลาตามส่วนแห่งเงินเดือนที่ได้รับ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เวลาป่วยหรือลาหรือต้องพักราชการหรือมิได้อยู่รับราชการซึ่งมิได้รับอนุญาตให้รับเงินเดือน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ไม่นับเป็นเวลาราชการสำหรับคำนวณบำเหน็จบำนาญ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ทั้งนี้มิได้หมายความถึงผู้ที่มิได้อยู่รับราชการด้วยเหตุที่ถูกลงทัณฑ์ทางวินัยตามกฎหมายว่าด้วยวินัยตำรวจ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29" w:name="S28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๒๘</w:t>
      </w:r>
      <w:bookmarkEnd w:id="29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ข้าราชการส่วนท้องถิ่นซึ่งทางราชการคัดเลือกหรือสอบคัดเลือกให้ไปดูการหรือศึกษาวิชาในต่างประเทศ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ให้นับเวลาสำหรับการคำนวณบำเหน็จบำนาญในระหว่างนั้นเหมือนเต็มเวลาราชการ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30" w:name="S29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๒๙</w:t>
      </w:r>
      <w:bookmarkEnd w:id="30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เวลาราชการสำหรับคำนวณบำเหน็จบำนาญให้นับแต่จำนวนปี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เศษของปีถ้าถึงครึ่งปีให้นับเป็นหนึ่งปี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การนับระยะเวลาตามความในวรรคก่อน สำหรับเดือนหรือวัน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ให้คำนวณตามวิธีการจ่ายเงินเดือน และให้นับสิบสองเดือนเป็นหนึ่งปี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สำหรับจำนวนวันถ้ามีรวมกันหลายระยะให้นับสามสิบวันเป็นหนึ่งเดือน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31" w:name="S30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๓๐</w:t>
      </w:r>
      <w:bookmarkEnd w:id="31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ข้าราชการส่วนท้องถิ่นผู้ใดออกจากราชการไปแล้ว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ถ้าภายหลังกลับเข้ารับราชการใหม่นับแต่วันที่พระราชบัญญัตินี้ใช้บังคับ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นับเวลาราชการสำหรับคำนวณบำเหน็จบำนาญตอนก่อนออกจากราชการต่อเนื่องกับการรับราชการในตอนหลังได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ว้นแต่ข้าราชการส่วนท้องถิ่นผู้นั้นถูกปลดออกหรือไล่ออกจากราชการเนื่องจากกระทำความผิดวินัยอย่างร้ายแร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และไม่มีสิทธิได้รับบำเหน็จบำนาญจากการรับราชการตอนก่อนออกจากราชการ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ข้าราชการส่วนท้องถิ่นซึ่งได้รับบำเหน็จไปแล้ว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จะนับเวลาราชการต่อเนื่องตามวรรคหนึ่งได้จะต้องคืนบำเหน็จที่ได้รับพร้อมดอกเบี้ยตามอัตราเงินฝากประจำของธนาคารออมสิ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ส่วนระยะเวลาในการคืนบำเหน็จให้เป็นไปตามหลักเกณฑ์และวิธีการที่กระทรวงมหาดไทยกำหนด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ข้าราชการส่วนท้องถิ่นซึ่งได้รับหรือมีสิทธิได้รับบำนาญปกติแล้ว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ให้งดการจ่ายบำนาญตลอดเวลาที่กลับเข้ารับราชการใหม่นั้น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ถ้าผู้นั้นประสงค์จะรับบำนาญต่อไปจะต้องมีหนังสือแจ้งความประสงค์ต่อเจ้าสังกัดที่ผู้นั้นกลับเข้ารับราชการใหม่ภายในสามสิบวันนับแต่วันกลับเข้ารับ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และจะนับเวลาราชการต่อเนื่องมิได้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กรณีนี้ถ้าเงินเดือนที่ได้รับในขณะกลับเข้ารับราชการใหม่เท่าหรือสูงกว่าเงินเดือนเดิม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เมื่อออกจากราชการให้งดการจ่ายบำนาญ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ถ้าเงินเดือนใหม่น้อยกว่าเงินเดือนเดิมให้รับบำนาญเท่ากับผลต่างของเงินเดือนใหม่และเงินเดือนเดิม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ให้ราชการส่วนท้องถิ่นที่ผู้นั้นกลับเข้ารับราชการใหม่แจ้งไปยังเจ้าสังกัดที่ผู้นั้นรับบำนาญอยู่เพื่องดหรือลดการจ่ายบำนาญ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เมื่อออกจากราชการให้มีสิทธิได้รับบำนาญโดยคำนวณจากเงินเดือน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และเวลาราชการในตอนใหม่บวกเข้ากับบำนาญเดิม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บำนาญในตอนหลังจะเปลี่ยนเป็นขอรับบำเหน็จแทนก็ได้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ความในมาตรานี้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ให้ใช้บังคับแก่ข้าราชการซึ่งกลับเข้ารับราชการเป็นข้าราชการส่วนท้องถิ่นโดยอนุโลม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การโอนหรือสั่งข้าราชการผู้ใดไปรับราชการส่วนท้องถิ่น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หรือการโอนหรือสั่งข้าราชการส่วนท้องถิ่นไปรับราชการระหว่างราชการส่วนท้องถิ่นด้วยกัน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ให้นับเวลาราชการของข้าราชการหรือข้าราชการส่วนท้องถิ่นผู้นั้นสำหรับคำนวณบำเหน็จบำนาญติดต่อกัน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32" w:name="S30A2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lastRenderedPageBreak/>
        <w:t>มาตรา ๓๐ ทวิ</w:t>
      </w:r>
      <w:bookmarkEnd w:id="32"/>
      <w:r w:rsidRPr="002514D9">
        <w:rPr>
          <w:rFonts w:ascii="Arial" w:eastAsia="Times New Roman" w:hAnsi="Arial" w:cs="Arial"/>
          <w:color w:val="333333"/>
          <w:sz w:val="24"/>
          <w:szCs w:val="24"/>
        </w:rPr>
        <w:t> 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ยกเลิก)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bookmarkStart w:id="33" w:name="G3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หมวด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</w:t>
      </w:r>
      <w:bookmarkEnd w:id="33"/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วิธีคำนวณบำเหน็จบำนาญ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34" w:name="S31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๓๑</w:t>
      </w:r>
      <w:bookmarkEnd w:id="34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ในการคำนวณบำเหน็จบำนาญนั้น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ให้ตั้งเงินเดือนเดือนสุดท้ายเป็นเกณฑ์คำนวณ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แต่ถ้าเป็นการคำนวณบำเหน็จบำนาญของข้าราชการส่วนท้องถิ่นซึ่งพ้นจากราชการเพราะเกษียณอายุตามมาตรา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๒๑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เงินเดือนเดือนสุดท้ายให้หมายความรวมถึงเงินเดือนที่ได้เลื่อนในวันสุดท้ายของปีงบประมาณนั้นด้วย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การเลื่อนเงินเดือนในวันสุดท้ายของปีงบประมาณนั้นไม่ก่อให้เกิดสิทธิรับเงินเดือนที่ได้เลื่อน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แต่เงินเดือนที่ได้เลื่อนนั้นให้ถือเสมือนว่าเป็นเงินเดือนเดิม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ข้าราชการส่วนท้องถิ่นผู้ใดเคยดำรงตำแหน่งในขณะเดียวกันหลายตำแหน่ง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แล้วพ้นจากตำแหน่งที่มีเงินเดือนสูงสุดก่อนพ้นจากราชการ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ถือเงินเดือนเดือนสุดท้ายของตำแหน่งที่มีเงินเดือนสูงสุดจากเงินงบประมาณประเภทเงินเดือนที่เคยได้รับอยู่นั้นเป็นเงินเดือนเดือนสุดท้ายสำหรับตั้งเป็นเกณฑ์คำนวณ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ในกรณีที่มีกฎหมายหรือกฎ </w:t>
      </w:r>
      <w:proofErr w:type="spellStart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ก.จ.</w:t>
      </w:r>
      <w:proofErr w:type="spellEnd"/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ปรับอัตราเงินเดือนของตำแหน่งที่มีเงินเดือนสูงก่อนข้าราชการส่วนท้องถิ่นผู้นั้นพ้นจากราชการ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ให้ถือเงินเดือนของตำแหน่งที่มีเงินเดือนสูงสุดที่ปรับตามกฎหมายหรือกฎ </w:t>
      </w:r>
      <w:proofErr w:type="spellStart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ก.จ.</w:t>
      </w:r>
      <w:proofErr w:type="spellEnd"/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นั้นแล้วเป็นเงินเดือนเดือนสุดท้ายสำหรับตั้งเป็นเกณฑ์คำนวณ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35" w:name="S32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๓๒</w:t>
      </w:r>
      <w:bookmarkEnd w:id="35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วิธีคำนวณบำเหน็จบำนาญให้กระทำดังนี้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๑) สำหรับบำเหน็จ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ให้ตั้งเงินเดือนเดือนสุดท้ายคูณด้วยจำนวนปีเวลาราชการ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๒) สำหรับบำนาญ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ให้ตั้งเงินเดือนเดือนสุดท้ายหารด้วยห้าสิบคูณด้วยจำนวนปีเวลาราชการ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36" w:name="S33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๓๓</w:t>
      </w:r>
      <w:bookmarkEnd w:id="36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ภายใต้บังคับมาตรา ๓๗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เมื่อได้แจ้งการคำนวณบำเหน็จบำนาญปกติให้ผู้มีสิทธิรับทราบล่วงพ้นสองปีแล้ว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ให้ถือว่าการคำนวณนั้นเป็นอันเด็ดขาด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bookmarkStart w:id="37" w:name="G4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หมวด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๔</w:t>
      </w:r>
      <w:bookmarkEnd w:id="37"/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ผู้รับบำนาญกลับเข้ารับราชการใหม่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38" w:name="S34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๓๔</w:t>
      </w:r>
      <w:bookmarkEnd w:id="38"/>
      <w:r w:rsidRPr="002514D9">
        <w:rPr>
          <w:rFonts w:ascii="Arial" w:eastAsia="Times New Roman" w:hAnsi="Arial" w:cs="Arial"/>
          <w:color w:val="333333"/>
          <w:sz w:val="24"/>
          <w:szCs w:val="24"/>
        </w:rPr>
        <w:t> 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ยกเลิก)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39" w:name="S34A2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๓๔ ทวิ</w:t>
      </w:r>
      <w:bookmarkEnd w:id="39"/>
      <w:r w:rsidRPr="002514D9">
        <w:rPr>
          <w:rFonts w:ascii="Arial" w:eastAsia="Times New Roman" w:hAnsi="Arial" w:cs="Arial"/>
          <w:color w:val="333333"/>
          <w:sz w:val="24"/>
          <w:szCs w:val="24"/>
        </w:rPr>
        <w:t> 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ยกเลิก)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ลักษณะ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บำเหน็จบำนาญพิเศษ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40" w:name="S35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๓๕</w:t>
      </w:r>
      <w:bookmarkEnd w:id="40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ข้าราชการส่วนท้องถิ่นผู้ใดประสบเหตุดังที่บัญญัติไว้ในลักษณะนี้ให้จ่ายบำเหน็จหรือบำนาญพิเศษให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สิทธิในบำเหน็จหรือบำนาญพิเศษเป็นสิทธิเฉพาะตัวจะโอนไม่ได้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41" w:name="S36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๓๖</w:t>
      </w:r>
      <w:bookmarkEnd w:id="41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ข้าราชการส่วนท้องถิ่นผู้ใดได้รับอันตรายจนพิการ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เสียแขนหรือขา หูหนวกทั้งสองข้าง ตาบอด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ได้รับการป่วยเจ็บซึ่งแพทย์ที่ทางราชการรับรองได้ตรวจแล้วและแสดงว่าถึงทุพพลภาพไม่สามารถจะรับราชการต่อไปได้อีกเล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ทั้งนี้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เพราะเหตุปฏิบัติราชการในหน้าที่หรือถูกประทุษร้ายเพราะเหตุกระทำการตามหน้าที่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ให้ผู้นั้นได้รับบำนาญปกติกับทั้งได้รับบำนาญพิเศษด้วย เว้นแต่การได้รับอันตราย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ได้รับการป่วยเจ็บหรือการถูกประทุษร้ายนั้นเกิดขึ้นจากความประมาทเลินเล่ออย่างร้ายแรงหรือจากความผิดของตนเอง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42" w:name="S37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lastRenderedPageBreak/>
        <w:t>มาตรา ๓๗</w:t>
      </w:r>
      <w:bookmarkEnd w:id="42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ข้าราชการส่วนท้องถิ่นผู้ใดได้รับบำเหน็จหรือบำนาญไปแล้วตามพระราชบัญญัตินี้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ภายในกำหนดเวลาสามปีนับแต่วันออกจากราชการปรากฏหลักฐานชัดแจ้งว่าผู้นั้นเกิดป่วยเจ็บถึงทุพพลภาพอันเป็นผลเนื่องมาจากการปฏิบัติหน้าที่ราชการระหว่างที่ผู้นั้นรับ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ก็ให้จ่ายบำนาญตามมาตรา ๓๖ และถ้าถึงตายก็ให้จ่ายบำนาญตามมาตรา ๔๐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ทั้งนี้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ให้จ่ายให้นับแต่วันขอ และในกรณีที่ได้รับบำเหน็จไปแล้ว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ก็ให้จ่ายเฉพาะบำนาญพิเศษแต่อย่างเดียว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43" w:name="S38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๓๘</w:t>
      </w:r>
      <w:bookmarkEnd w:id="43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การคำนวณบำนาญพิเศษ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กระทรวงมหาดไทยเป็นผู้กำหนดตามสมควรแก่เหตุการณ์ประกอบกับความพิการและทุพพลภาพของผู้นั้นตามอัตราดังต่อไป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ในยามปกติมีอัตราตั้งแต่ห้าในห้าสิบส่วนจนถึงยี่สิบในห้าสิบส่วนแห่งเงินเดือนเดือนสุดท้าย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ผู้มีหน้าที่ต้องไปราชการหรือปฏิบัติราชการโดยอากาศยานในอากาศ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หรือต้องไปราชการหรือปฏิบัติราชการโดยเรือดำน้ำ หรือมีหน้าที่ต้องทำการดำน้ำ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หรือมีหน้าที่ทำการกวาดทุ่นระเบิด หรือมีหน้าที่ขุด ทำลาย ทำหรือประกอบวัตถุระเบิด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หรือมีหน้าที่เกี่ยวกับไอพิษ ถ้าได้รับอันตรายด้วยหน้าที่ที่กระทำนั้น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ให้มีอัตราเป็นจำนวนกึ่งเงินเดือนเดือนสุดท้าย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เวลาทำหน้าที่ตามที่กระทรวงกลาโหมกำหนดในระหว่างเวลาที่มีการรบหรือการสงคราม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หรือมีการปราบปรามการจลาจล หรือในระหว่างเวลาที่มีประกาศสถานการณ์ฉุกเฉิน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ได้รับอันตรายด้วยหน้าที่ที่กระทำนั้นให้มีอัตราตั้งแต่สามสิบในห้าสิบส่วนจนถึงสามสิบห้าในห้าสิบส่วนของเงินเดือนเดือนสุดท้า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กรณีที่ไม่มีเงินเดือนให้ถืออัตราเงินเดือนทหารตามที่กระทรวงกลาโหมกำหนดเป็นเงินเดือนเดือนสุดท้า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44" w:name="S39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๓๙</w:t>
      </w:r>
      <w:bookmarkEnd w:id="44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ผู้ได้รับอันตรายถึงทุพพลภาพดังกล่าวในมาตรา ๓๖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แม้จะยังไม่มีสิทธิรับบำนาญปกติก็ให้ได้รับบำนาญปกติได้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คิดตามอัตราที่บัญญัติไว้ในมาตรา ๓๒ บวกกับบำนาญพิเศษด้วย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45" w:name="S40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๔๐</w:t>
      </w:r>
      <w:bookmarkEnd w:id="45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ผู้ได้รับอันตรายดังกล่าวในมาตรา ๓๖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ถ้าถึงแก่ความตายเพราะเหตุนั้นก่อนได้รับบำนาญพิเศษไป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นอกจากบำเหน็จตกทอดซึ่งจะได้รับตามที่บัญญัติไว้ในลักษณะ 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ก็ให้จ่ายบำนาญพิเศษให้แก่ทายาทผู้มีสิทธิตามเกณฑ์ดังที่บัญญัติไว้ในมาตรา ๔๓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และมาตรา ๔๔ อีกด้วย ดังนี้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ในยามปกติเป็นจำนวนกึ่งเงินเดือนเดือนสุดท้ายของผู้ตาย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ผู้มีหน้าที่ต้องไปราชการหรือปฏิบัติราชการโดยอากาศยานในอากาศหรือมีหน้าที่ต้องทำการโดดร่ม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หรือต้องไปราชการหรือปฏิบัติราชการโดยเรือดำน้ำ หรือมีหน้าที่ต้องทำการดำน้ำ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หรือมีหน้าที่ทำการกวาดทุ่นระเบิด หรือมีหน้าที่ขุด ทำลาย ทำหรือประกอบวัตถุระเบิด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หรือมีหน้าที่เกี่ยวกับไอพิษ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หรือเวลาทำหน้าที่ตามที่กระทรวงกลาโหมกำหนดในระหว่างเวลาที่มีการรบหรือการสงคราม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หรือมีการปราบปรามการจลาจล หรือในระหว่างเวลาที่มีการประกาศใช้กฎอัยการศึก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หรือประกาศสถานการณ์ฉุกเฉิน ถ้าได้รับอันตรายด้วยหน้าที่ที่กระทำนั้น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ให้มีอัตราเป็นจำนวนสี่สิบในห้าสิบส่วนแห่งเงินเดือนเดือนสุดท้ายของผู้ตาย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46" w:name="S41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๔๑</w:t>
      </w:r>
      <w:bookmarkEnd w:id="46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ข้าราชการส่วนท้องถิ่นผู้ใดได้รับการป่วยเจ็บทุพพลภาพดังกล่าวในมาตรา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๓๖ เพราะเหตุ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ต้องไปปฏิบัติราชการเป็นครั้งคราวนอกตำบลที่ตั้งสำนักงานประจำ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ต้องประจำปฏิบัติราชการในท้องที่กันดารที่จะต้องเสี่ยงต่อโรคภัยไข้เจ็บ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ซึ่งท้องที่นั้นได้กำหนดไว้โดยพระราชกฤษฎีกา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ถ้าปรากฏว่า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ความป่วยเจ็บทุพพลภาพนั้นได้เกิดเนื่องจากการต้องไปปฏิบัติราชการหรือต้องประจำปฏิบัติราชการนั้น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ก็ให้จ่ายบำนาญตามมาตรา ๓๖ และถ้าถึงตายก็ให้จ่ายบำนาญพิเศษตามมาตรา ๔๐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๑)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47" w:name="S42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๔๒</w:t>
      </w:r>
      <w:bookmarkEnd w:id="47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ผู้ใดสูญหายไปและมีเหตุอันควรเชื่อได้ว่าผู้นั้นได้รับอันตรายดังกล่าวใน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๓๖ ถึงตาย เมื่อพ้นกำหนดสองเดือนนับแต่วันสูญหาย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สันนิษฐานไว้ก่อนเพื่อประโยชน์แห่งพระราชบัญญัตินี้ว่าผู้นั้นถึงแก่ความตายในวันที่สูญหายและให้จ่ายบำนาญพิเศษตามบทบัญญัติใน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๔๐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ถ้าปรากฏในภายหลังว่า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ผู้ที่ต้องสันนิษฐานว่าตายตามความในวรรคก่อนมิได้ตายก็ให้งดจ่ายบำนาญพิเศษนั้น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และถ้าราชการส่วนท้องถิ่นจะต้องจ่ายเงินเดือนให้ในระหว่างเวลาที่ต้องสันนิษฐานว่าถึงแก่ความตาย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ก็ให้หักจำนวนเงินทั้งหมดที่จ่ายไปแล้วออกจากจำนวนเงินที่ต้องจ่ายนั้น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48" w:name="S43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lastRenderedPageBreak/>
        <w:t>มาตรา ๔๓</w:t>
      </w:r>
      <w:bookmarkEnd w:id="48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บำนาญพิเศษที่บัญญัติในลักษณะนี้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ให้จ่ายแก่ทายาทผู้มีสิทธิตามเกณฑ์ ดังนี้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๑) บุตร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ให้ได้รับสองส่วน ถ้าผู้ตายมีบุตรตั้งแต่สามคนขึ้นไป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ให้ได้รับสามส่วน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๒) สามีหรือภริยา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ให้ได้รับหนึ่งส่วน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๓) บิดามารดา หรือบิดา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หรือมารดา ที่มีชีวิตอยู่ ให้ได้รับหนึ่งส่วน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ถ้าผู้ตายไม่มีทายาทผู้มีสิทธิได้รับบำนาญพิเศษในอนุมาตราใดดังกล่าว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หรือทายาทนั้นได้ตายไปก่อน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ให้แบ่งบำนาญพิเศษนั้นระหว่างทายาทผู้มีสิทธิตามส่วนในอนุมาตราที่มีทายาทผู้มีสิทธิได้บำนาญพิเศษ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ถ้าได้มีการจ่ายบำนาญพิเศษไปแล้ว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หากปรากฏว่ามีบุตรซึ่งได้มีคำพิพากษาของศาลว่าเป็นบุตรชอบด้วยกฎหมายของผู้ตาย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ซึ่งได้มีการฟ้องคดีขอให้รับเด็กเป็นบุตรก่อนหรือภายในหนึ่งปีนับแต่วันที่บิดาตายหรือนับแต่วันที่ได้รู้หรือควรได้รู้ถึงความตายของบิดาเพิ่มขึ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ให้แบ่งบำนาญพิเศษนั้นใหม่ระหว่างทายาทผู้มีสิทธิ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โดยถือว่าบุตรชอบด้วยกฎหมายตามคำพิพากษานั้นเป็นทายาทผู้มีสิทธิตั้งแต่วันตายของเจ้าบำนาญ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รณีเช่นนี้ให้จังหวัดหักเอาจากทายาทซึ่งรับบำนาญพิเศษไปก่อนแล้วคืนตามระเบียบที่กระทรวงมหาดไทยกำหนด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กรณีที่ไม่สามารถหักเงินบำนาญพิเศษที่จ่ายให้ทายาทซึ่งรับเกินไปในส่วนของตนตามวรรคสามคืนได้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จังหวัดไม่ต้องรับผิดชอบจ่ายเงินบำนาญพิเศษให้แก่บุตรซึ่งได้มีคำพิพากษาของศาลว่าเป็นบุตรชอบด้วยกฎหมายย้อนหลังไปถึงวันเกิดสิทธิรับบำนาญพิเศษแต่อย่างใด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ถ้าไม่มีทายาทผู้มีสิทธิได้รับบำนาญพิเศษดังกล่าวทั้งสามอนุมาตรา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บุคคลซึ่งผู้ว่าราชการจังหวัดพิจารณาเห็นว่ามีหลักฐานแสดงได้ว่าเป็นผู้อุปการะผู้ตายอยู่หรือเป็นผู้อยู่ในอุปการะของผู้ตายเป็นผู้รับบำนาญพิเศษตามส่วนที่ผู้ว่าราชการจังหวัดจะได้กำหนดให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และเมื่อได้จ่ายบำนาญพิเศษให้แก่ผู้อุปการะหรือผู้อยู่ในอุปการะของผู้ตายแล้ว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ากปรากฏภายหลังว่ามีบุตรซึ่งได้มีคำพิพากษาของศาลว่าเป็นบุตรชอบด้วยกฎหมายของผู้ตายซึ่งได้มีการฟ้องคดีขอให้รับเด็กเป็นบุตรก่อนหรือภายในหนึ่งปีนับแต่วันที่บิดาตายหรือนับแต่วันที่ได้รู้หรือควรได้รู้ถึงความตายของบิด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ให้สั่งจ่ายบำนาญพิเศษให้แก่บุตรซึ่งศาลพิพากษาว่าเป็นบุตรชอบด้วยกฎหมายดังกล่าว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รณีเช่นนี้ถ้าไม่สามารถเรียกเงินบำนาญพิเศษที่จ่ายให้ผู้อุปการะหรือผู้อยู่ในอุปการะของผู้ตายรับไปแล้วคืนได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ให้นำความในวรรคสามและวรรคสี่มาใช้บังคับโดยอนุโลม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เมื่อบุคคลซึ่งได้รับบำนาญพิเศษอยู่ตามที่กล่าวข้างต้นตายหรือหมดสิทธิไป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ให้ส่วนที่ผู้นั้นได้รับอยู่เป็นอันยุติลงเพียงนั้น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49" w:name="S44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๔๔</w:t>
      </w:r>
      <w:bookmarkEnd w:id="49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บำนาญพิเศษที่บัญญัติไว้ในมาตรา ๔๓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ให้จ่ายโดยกำหนดเวลาและเงื่อนไขดังนี้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๑) บุตร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มีสิทธิได้รับจนอายุครบยี่สิบปีบริบูรณ์เว้นแต่เมื่ออายุครบยี่สิบปีบริบูรณ์นั้นกำลังศึกษาอยู่ในชั้นเตรียมอุดมศึกษาหรือในชั้นอุดมศึกษ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หรือชั้นการศึกษาที่ทางราชการรับรองให้เทียบเท่า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ก็ให้ได้รับต่อไปตลอดเวลาที่ยังทำการศึกษาอยู่ในสถานศึกษาแต่ไม่เกินอายุยี่สิบห้าปีบริบูรณ์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๒) สามีหรือภริยา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ให้ได้รับตลอดชีวิตเว้นแต่ทำการสมรสใหม่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๓) บิดามารดา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ให้ได้รับตลอดชีวิต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๔)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บุคคลอื่นนอกจากที่ได้กล่าวใน (๑) (๒) และ (๓)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ถ้าอายุยังไม่ถึงยี่สิบปีบริบูรณ์ให้อนุโลมรับอย่างบุตรแล้วแต่กรณี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ถ้าไม่เข้าลักษณะดังกล่าวแล้วให้รับอยู่เพียงสิบปี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ถ้าผู้มีสิทธิได้รับบำนาญพิเศษเป็นผู้พิการถึงทุพพลภาพอยู่ก่อนแล้ว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หรือในระหว่างที่มีสิทธิได้รับบำนาญพิเศษ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ก็ให้ผู้นั้นได้รับบำนาญพิเศษตลอดเวลาที่ทุพพลภาพอยู่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50" w:name="S45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๔๕</w:t>
      </w:r>
      <w:bookmarkEnd w:id="50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บำนาญพิเศษรายใดมีจำนวนยอดรวมไม่ถึงเดือนละสามร้อยบาท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รรดาผู้มีสิทธิจะได้รับจะยื่นคำขอเปลี่ยนเป็นรับบำเหน็จพิเศษแทนได้เป็นจำนวนเท่ากับบำนาญพิเศษหกสิบเดือ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แต่ต้องไม่น้อยกว่าสามพันบาท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51" w:name="S46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๔๖</w:t>
      </w:r>
      <w:bookmarkEnd w:id="51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การขอบำนาญพิเศษต้องแสดงรายงานแพทย์ที่ทางราชการรับรอง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กับรายงานแสดงเหตุที่ต้องรับอันตราย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ได้รับการป่วยเจ็บหรือถูกประทุษร้ายนั้นด้วย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ในกรณีดังบัญญัติไว้ในมาตรา ๔๒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ให้แสดงถึงเหตุการณ์อันทำให้ควรเชื่อได้ว่าผู้นั้นได้รับอันตรายถึงตาย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ลักษณะ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๓/๑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บำเหน็จดำรงชีพ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lastRenderedPageBreak/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52" w:name="S46B1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๔๖/๑</w:t>
      </w:r>
      <w:bookmarkEnd w:id="52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บำเหน็จดำรงชีพ ได้แก่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เงินที่จ่ายให้แก่ผู้รับบำนาญเพื่อช่วยเหลือการดำรงชีพโดยจ่ายให้ครั้งเดียว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รับบำนาญปกติหรือผู้รับบำนาญพิเศษเพราะเหตุทุพพลภาพมีสิทธิขอรับบำเหน็จดำรงชีพตามอัตราและวิธีการที่กำหนดในกฎกระทรว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แต่ต้องไม่เกินสิบห้าเท่าของบำนาญรายเดือนที่ผู้นั้นได้รับ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ผู้รับบำนาญผู้ใดได้รับทั้งบำนาญปกติและบำนาญพิเศษเพราะเหตุทุพพลภาพ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นำบำนาญปกติและบำนาญพิเศษเพราะเหตุทุพพลภาพรวมเป็นบำนาญรายเดือนเพื่อคำนวณจ่ายเป็นบำเหน็จดำรงชีพแก่ผู้นั้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เมื่อได้รับบำเหน็จดำรงชีพแล้ว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ผู้รับบำนาญปกติหรือผู้รับบำนาญพิเศษเพราะเหตุทุพพลภาพไม่มีสิทธิได้รับบำเหน็จดำรงชีพอีก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ถ้าภายหลังผู้นั้นกลับเข้ารับราชการใหม่และได้ออกจากราชการในครั้งหลังโดยเลือกรับบำนาญ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ผู้รับบำนาญปกติหรือผู้รับบำนาญพิเศษเพราะเหตุทุพพลภาพผู้ใดได้รับบำเหน็จดำรงชีพไปแล้ว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ภายหลังผู้นั้นกลับเข้ารับราชการใหม่โดยมีสิทธินับเวลาราชการสำหรับคำนวณบำเหน็จบำนาญตอนก่อนออกจากราชการต่อเนื่องกับการรับราชการในตอนหลังตาม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๓๐ และเมื่อออกจากราชการในครั้งหลังโดยเลือกรับบำเหน็จ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การจ่ายบำเหน็จในกรณีเช่นว่านี้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ให้หักเงินออกจากบำเหน็จที่จะได้รับเท่ากับเงินบำเหน็จดำรงชีพเสียก่อน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กรณีที่ผู้รับบำนาญปกติหรือผู้รับบำนาญพิเศษเพราะเหตุทุพพลภาพได้แสดงเจตนาขอรับบำเหน็จดำรงชีพไว้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แต่ได้ถึงแก่ความตายก่อนได้รับบำเหน็จดำรงชีพ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ให้การจ่ายเงินดังกล่าวเป็นอันระงับไป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ลักษณะ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๔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บำเหน็จตกทอด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53" w:name="S47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๔๗</w:t>
      </w:r>
      <w:bookmarkEnd w:id="53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ข้าราชการส่วนท้องถิ่นผู้ใดตายในระหว่างรับราชการอยู่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ถ้าความตายนั้นมิได้เกิดขึ้นเนื่องจากการประพฤติชั่วอย่างร้ายแรงของตนเอง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ให้จ่ายเงินเป็นบำเหน็จตกทอดเป็นจำนวนตามเกณฑ์คำนวณในมาตรา ๓๒ (๑)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โดยจ่ายให้แก่ผู้มีสิทธิตามหลักเกณฑ์และวิธีการการจ่ายเงินบำเหน็จตกทอดตา</w:t>
      </w:r>
      <w:proofErr w:type="spellStart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มกฎ</w:t>
      </w:r>
      <w:proofErr w:type="spellEnd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หมายว่าด้วยบำเหน็จบำนาญข้าราชการที่ใช้บังคับอยู่ในวันที่ถึงแก่ความตายโดยอนุโลม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และเพื่อประโยชน์ในการนี้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ในกรณีที่กฎหมายว่าด้วยบำเหน็จบำนาญข้าราชการบัญญัติให้กระทรวงการคลังเป็นผู้กำหนดในเรื่องใด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ก็ให้กระทรวงมหาดไทยเป็นผู้กำหนดในเรื่องนั้นแทน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ในกรณีที่ได้มีการจ่ายบำเหน็จตกทอดไปแล้ว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หากปรากฏว่ามีบุตรเพิ่มขึ้นโดยคำพิพากษาของศาลว่าเป็นบุตรชอบด้วยกฎหมายของผู้ตาย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ซึ่งได้มีการฟ้องคดีขอให้รับเด็กเป็นบุตรก่อนหรือภายในหนึ่งปีนับแต่วันที่บิดาตายหรือนับแต่วันที่ได้รู้หรือควรได้รู้ถึงความตายของบิด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ให้แบ่งบำเหน็จตกทอดนั้นใหม่ระหว่างทายาทผู้มีสิทธิ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ถือว่าบุตรชอบด้วยกฎหมายตามคำพิพากษานั้นเป็นทายาทผู้มีสิทธิตั้งแต่วันตายของข้าราชการส่วนท้องถิ่นผู้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หากปรากฏว่าบุตรชอบด้วยกฎหมายนั้นเป็นผู้มีสิทธิตามวรรคหนึ่ง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กรณีเช่นนี้ให้จังหวัดเรียกคืนบำเหน็จตกทอดจากทายาทซึ่งรับบำเหน็จตกทอดไปก่อนแล้วตามระเบียบที่กระทรวงมหาดไทยกำหนด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ในกรณีที่ไม่สามารถเรียกคืนบำเหน็จตกทอดที่จ่ายให้ทายาทซึ่งรับเกินไปในส่วนของตนตามวรรคสองได้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จังหวัดไม่ต้องรับผิดชอบจ่ายเงินบำเหน็จตกทอดให้แก่บุตรซึ่งได้มีคำพิพากษาของศาลว่าเป็นบุตรชอบด้วยกฎหมายย้อนหลังไปถึงวันเกิดสิทธิรับบำเหน็จตกทอดแต่อย่างใด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54" w:name="S48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๔๘</w:t>
      </w:r>
      <w:bookmarkEnd w:id="54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ภายใต้บังคับมาตรา ๓๗ ในกรณีที่ผู้ได้รับบำนาญปกติอยู่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ผู้มีสิทธิจะได้รับบำนาญปกติ หรือผู้รับบำนาญพิเศษเพราะเหตุทุพพลภาพถึงแก่ความตาย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จ่ายเงินเป็นบำเหน็จตกทอดรวมเป็นจำนวนสามสิบเท่าของบำนาญรายเดือนที่ได้รับหรือมีสิทธิได้รับ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ให้แก่ผู้มีสิทธิรับเงินบำเหน็จตกทอดดังที่บัญญัติไว้ในมาตรา ๔๗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ตามส่วนและหลักเกณฑ์ที่กำหนดในมาตรานั้น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ในกรณีที่ได้มีการรับบำเหน็จดำรงชีพไปแล้ว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เมื่อผู้รับบำนาญปกติหรือผู้รับบำนาญพิเศษเพราะเหตุทุพพลภาพถึงแก่ความตาย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จ่ายเงินบำเหน็จตกทอดตามวรรคหนึ่งให้หักเงินออกจากบำเหน็จตกทอดที่จะได้รับเท่ากับเงินบำเหน็จดำรงชีพเสียก่อ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55" w:name="S49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๔๙</w:t>
      </w:r>
      <w:bookmarkEnd w:id="55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การคำนวณเงินบำเหน็จตกทอดตามความในลักษณะนี้รายใดได้ผลเป็นยอดเงินบำเหน็จตกทอดไม่ถึงสามพันบาท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ก็ให้จ่ายเป็นบำเหน็จตกทอดสามพันบาท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ลักษณะ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๕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การพิจารณาสั่งจ่ายบำเหน็จบำนาญ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lastRenderedPageBreak/>
        <w:t xml:space="preserve">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56" w:name="S50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๕๐</w:t>
      </w:r>
      <w:bookmarkEnd w:id="56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ราชการส่วนท้องถิ่นได้รับเรื่องราวขอรับบำเหน็จบำนาญแล้วให้รีบตรวจสอบและนำส่งให้ถึงผู้ว่าราชการจังหวัดภายในสามสิบวันนับแต่วันร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และให้ผู้ว่าราชการจังหวัดรีบพิจารณาสั่งภายในยี่สิบเอ็ดวันนับแต่วันรับ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ทั้งนี้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เว้นแต่ความล่าช้าเป็นเพราะความผิดของผู้ขอหรือราชการส่วนท้องถิ่นเจ้าสังกัด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แล้วแต่กรณี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การขอให้สั่งจ่ายและการสั่งจ่ายบำเหน็จบำนาญ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ให้เป็นไปตามระเบียบที่กระทรวงมหาดไทยกำหนด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ลักษณะ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๖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การเสียสิทธิรับบำนาญ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57" w:name="S51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๕๑</w:t>
      </w:r>
      <w:bookmarkEnd w:id="57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ผู้ใดรับบำนาญปกติหรือบำนาญตกทอดอยู่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กระทำความผิดถึงต้องโทษจำคุกโดยคำพิพากษาโทษจำคุก เว้นแต่ความผิดในลักษณะฐานลหุโทษ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หรือความผิดอันได้กระทำโดยประมาท หรือ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เป็นบุคคลล้มละลายทุจริตตามกฎหมายว่าด้วยล้มละลาย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ผู้นั้นหมดสิทธิรับบำนาญปกติหรือบำนาญตกทอดตั้งแต่วันมีคำพิพากษาถึงที่สุด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58" w:name="S52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๕๒</w:t>
      </w:r>
      <w:bookmarkEnd w:id="58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ผู้ใดมีกรณีหรือต้องหาว่ากระทำผิดวินัยอย่างร้ายแรงถึงแก่ความตายก่อนได้รับการวินิจฉัยเรื่องที่กระทำผิดวินัย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ให้คณะกรรมการกองทุนบำเหน็จบำนาญข้าราชการส่วนท้องถิ่นพิจารณาวินิจฉัยว่า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ถ้าผู้นั้นไม่ถึงแก่ความตายเสียก่อนจะต้องได้รับโทษถึงไล่ออกหรือไม่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ถ้าเห็นว่าผู้นั้นจะต้องได้รับโทษถึงไล่ออก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ทายาทไม่มีสิทธิได้รับบำเหน็จตกทอดตามมาตรา ๔๗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59" w:name="S53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๕๓</w:t>
      </w:r>
      <w:bookmarkEnd w:id="59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ผู้ซึ่งได้รับบำนาญปกติหรือมีสิทธิได้รับบำนาญปกติ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ได้รับบำนาญพิเศษเพราะเหตุทุพพลภาพผู้ใดกระทำความผิดอาญาซึ่งไม่ใช่ความผิดในลักษณะฐานลหุโทษหรือความผิดอันได้กระทำโดยประม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หรือถูกฟ้องว่าเป็นบุคคลล้มละลายทุจริต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ถ้าถึงแก่ความตายก่อนมีคดีหรือก่อนคดีถึงที่สุด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ให้คณะกรรมการกองทุนบำเหน็จบำนาญข้าราชการส่วนท้องถิ่นพิจารณาวินิจฉัยว่า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ผู้นั้นได้กระทำความผิดจริงหรือไม่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ถ้าเห็นว่าผู้นั้นกระทำความผิดซึ่งกฎหมายกำหนดโทษจำคุกอย่างสูงไว้เกินกว่าหนึ่งปีแล้ว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ทายาทไม่มีสิทธิได้รับบำนาญตามมาตรา ๔๘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60" w:name="S54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๕๔</w:t>
      </w:r>
      <w:bookmarkEnd w:id="60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ทายาทดังต่อไปนี้ไม่มีสิทธิที่จะได้รับบำนาญตามมาตรา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๔๐ มาตรา ๔๑ มาตรา ๔๒ มาตรา ๔๗ และมาตรา ๔๘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ต้องคำพิพากษาถึงที่สุดว่าได้เจตนากระทำหรือพยายามกระทำให้เจ้าบำนาญหรือผู้ที่จะก่อให้เกิดสิทธิรับบำนาญแก่ตนถึงตายโดยมิชอบด้วยกฎหมา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๒) ทายาทตามมาตรา ๔๓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ต้องคำพิพากษาถึงที่สุดว่าได้เจตนากระทำหรือพยายามกระทำให้ทายาทด้วยกันถึงตายโดยมิชอบด้วยกฎหมาย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ผู้ใดฟ้องเจ้าบำนาญหรือผู้ที่จะก่อให้เกิดสิทธิรับบำนาญแก่ตน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หาว่าทำความผิดโทษประหารชีวิต และตนเองกลับต้องคำพิพากษาถึงที่สุดว่า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มีความผิดฐานฟ้องเท็จหรือทำพยานเท็จ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ลักษณะ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๗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บทเฉพาะกาล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61" w:name="S55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๕๕</w:t>
      </w:r>
      <w:bookmarkEnd w:id="61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เงินทุนทดแทนพนักงานเทศบาลตามพระราชบัญญัติเงินทดแทนพนักงานเทศบาล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พุทธศักราช ๒๔๘๘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ี่มีอยู่ในวันที่พระราชบัญญัตินี้ใช้บังคับให้โอนเข้าเป็นกองทุนบำเหน็จบำนาญข้าราชการส่วนท้องถิ่นตาม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62" w:name="S56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lastRenderedPageBreak/>
        <w:t>มาตรา ๕๖</w:t>
      </w:r>
      <w:bookmarkEnd w:id="62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พนักงานเทศบาลผู้ใดถูกหักเงินเดือนไว้เป็นเงินออมตามพระราชบัญญัติเงินทดแทนพนักงานเทศบาล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พุทธศักราช ๒๔๘๘ เมื่อพระราชบัญญัตินี้ใช้บังคับแล้วหากยังคงรับราชการอยู่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เงินที่หักไว้เป็นเงินออมยังคงอยู่ในกองทุนบำเหน็จบำนาญข้าราชการส่วนท้องถิ่นตามพระราชบัญญัตินี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และไม่อยู่ในความรับผิดแห่งการบังคับคดี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ถ้าผู้นั้นออกจากราชการภายหลังวันที่พระราชบัญญัตินี้ใช้บังคับ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ก็ให้จ่ายเงินที่หักไว้เป็นเงินออมจากกองทุนให้ไปพร้อมทั้งดอกเบี้ยร้อยละสองต่อปี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นับแต่วันที่พระราชบัญญัตินี้ใช้บังคับจนถึงวันสุดท้ายที่อยู่ในราชการ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ถ้าผู้นั้นตาย ก็ให้จ่ายเงินดังกล่าวให้แก่ทายาท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ผู้รับสนองพระบรมราชโองการ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พจน์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สารสิน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นายกรัฐมนตรี</w:t>
      </w:r>
    </w:p>
    <w:p w:rsidR="002514D9" w:rsidRPr="002514D9" w:rsidRDefault="002514D9" w:rsidP="002514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br w:type="textWrapping" w:clear="all"/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บัญชีอัตราบำนาญ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ท้ายพระราชบัญญัติบำเหน็จบำนาญข้าราชการส่วนท้องถิ่น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ฉบับที่ ๓) พ.ศ.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๒๕๑๘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บัญชีหมายเลข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บัญชีปรับอัตราบำนาญปกติ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2514D9" w:rsidRPr="002514D9">
        <w:trPr>
          <w:trHeight w:val="980"/>
          <w:tblHeader/>
        </w:trPr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thaiDistribute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บำนาญเดิมรวมทั้งเงินเพิ่ม (ถ้า</w:t>
            </w:r>
            <w:r w:rsidRPr="002514D9">
              <w:rPr>
                <w:rFonts w:ascii="Arial" w:eastAsia="Times New Roman" w:hAnsi="Arial" w:cs="Angsana New"/>
                <w:color w:val="333333"/>
                <w:spacing w:val="-2"/>
                <w:sz w:val="24"/>
                <w:szCs w:val="24"/>
                <w:cs/>
              </w:rPr>
              <w:t>มี) บาท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pacing w:val="-2"/>
                <w:sz w:val="24"/>
                <w:szCs w:val="24"/>
                <w:cs/>
              </w:rPr>
              <w:t>ให้ได้รับบำนาญ</w:t>
            </w:r>
            <w:r w:rsidRPr="002514D9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2514D9">
              <w:rPr>
                <w:rFonts w:ascii="Arial" w:eastAsia="Times New Roman" w:hAnsi="Arial" w:cs="Angsana New"/>
                <w:color w:val="333333"/>
                <w:spacing w:val="-2"/>
                <w:sz w:val="24"/>
                <w:szCs w:val="24"/>
                <w:cs/>
              </w:rPr>
              <w:t>บาท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thaiDistribute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pacing w:val="-2"/>
                <w:sz w:val="24"/>
                <w:szCs w:val="24"/>
                <w:cs/>
              </w:rPr>
              <w:t>บำนาญเดิมรวมทั้งเงินเพิ่ม (ถ้ามี)</w:t>
            </w:r>
            <w:r w:rsidRPr="002514D9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2514D9">
              <w:rPr>
                <w:rFonts w:ascii="Arial" w:eastAsia="Times New Roman" w:hAnsi="Arial" w:cs="Angsana New"/>
                <w:color w:val="333333"/>
                <w:spacing w:val="-2"/>
                <w:sz w:val="24"/>
                <w:szCs w:val="24"/>
                <w:cs/>
              </w:rPr>
              <w:t>บาท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pacing w:val="-2"/>
                <w:sz w:val="24"/>
                <w:szCs w:val="24"/>
                <w:cs/>
              </w:rPr>
              <w:t>ให้ได้รับบำนาญ</w:t>
            </w:r>
            <w:r w:rsidRPr="002514D9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2514D9">
              <w:rPr>
                <w:rFonts w:ascii="Arial" w:eastAsia="Times New Roman" w:hAnsi="Arial" w:cs="Angsana New"/>
                <w:color w:val="333333"/>
                <w:spacing w:val="-2"/>
                <w:sz w:val="24"/>
                <w:szCs w:val="24"/>
                <w:cs/>
              </w:rPr>
              <w:t>บาท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thaiDistribute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pacing w:val="-2"/>
                <w:sz w:val="24"/>
                <w:szCs w:val="24"/>
                <w:cs/>
              </w:rPr>
              <w:t>บำนาญเดิมรวมทั้งเงินเพิ่ม (ถ้ามี)</w:t>
            </w:r>
            <w:r w:rsidRPr="002514D9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2514D9">
              <w:rPr>
                <w:rFonts w:ascii="Arial" w:eastAsia="Times New Roman" w:hAnsi="Arial" w:cs="Angsana New"/>
                <w:color w:val="333333"/>
                <w:spacing w:val="-2"/>
                <w:sz w:val="24"/>
                <w:szCs w:val="24"/>
                <w:cs/>
              </w:rPr>
              <w:t>บาท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pacing w:val="-2"/>
                <w:sz w:val="24"/>
                <w:szCs w:val="24"/>
                <w:cs/>
              </w:rPr>
              <w:t>ให้ได้รับบำนาญ</w:t>
            </w:r>
            <w:r w:rsidRPr="002514D9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2514D9">
              <w:rPr>
                <w:rFonts w:ascii="Arial" w:eastAsia="Times New Roman" w:hAnsi="Arial" w:cs="Angsana New"/>
                <w:color w:val="333333"/>
                <w:spacing w:val="-2"/>
                <w:sz w:val="24"/>
                <w:szCs w:val="24"/>
                <w:cs/>
              </w:rPr>
              <w:t>บาท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thaiDistribute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pacing w:val="-2"/>
                <w:sz w:val="24"/>
                <w:szCs w:val="24"/>
                <w:cs/>
              </w:rPr>
              <w:t>บำนาญเดิมรวมทั้งเงินเพิ่ม (ถ้ามี)</w:t>
            </w:r>
            <w:r w:rsidRPr="002514D9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2514D9">
              <w:rPr>
                <w:rFonts w:ascii="Arial" w:eastAsia="Times New Roman" w:hAnsi="Arial" w:cs="Angsana New"/>
                <w:color w:val="333333"/>
                <w:spacing w:val="-2"/>
                <w:sz w:val="24"/>
                <w:szCs w:val="24"/>
                <w:cs/>
              </w:rPr>
              <w:t>บาท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pacing w:val="-2"/>
                <w:sz w:val="24"/>
                <w:szCs w:val="24"/>
                <w:cs/>
              </w:rPr>
              <w:t>ให้ได้รับบำนาญ</w:t>
            </w:r>
            <w:r w:rsidRPr="002514D9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2514D9">
              <w:rPr>
                <w:rFonts w:ascii="Arial" w:eastAsia="Times New Roman" w:hAnsi="Arial" w:cs="Angsana New"/>
                <w:color w:val="333333"/>
                <w:spacing w:val="-2"/>
                <w:sz w:val="24"/>
                <w:szCs w:val="24"/>
                <w:cs/>
              </w:rPr>
              <w:t>บาท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๓๒๕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๔๗๕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๗๔๘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๒๐๔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๓๕๐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๘๖๐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๓๑๕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๓๗๕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๕๒๕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๙๗๒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๔๒๗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๕๕๐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๐๘๓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๕๓๙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๔๒๕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๕๗๖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๑๙๕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๖๕๐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๔๕๐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๖๐๓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๓๐๖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๗๖๒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๔๗๕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๖๓๑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๔๑๘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๘๗๓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๑๑๐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๖๕๘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๕๓๐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๙๘๕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๑๒๐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๗๑๒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๖๔๑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๐๙๗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๑๓๐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๗๖๖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๗๕๓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๒๐๘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๑๔๐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๖๕๐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๘๒๑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๘๖๔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๓๒๐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๑๕๐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๘๗๕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๙๗๖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๔๓๑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๑๒๐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๑๘๐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๗๕๐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๙๒๙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๐๘๘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๕๔๓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๑๔๐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๒๑๐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๙๘๔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๑๙๙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๖๕๕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๑๖๐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๒๔๐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๘๕๐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๐๓๘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๓๑๑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๒๕๐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๙๓๘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๑๘๐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๒๗๐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๐๙๓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๔๒๒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๒๒๕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๙๕๐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๑๔๗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๕๓๔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๗๕๐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๕๑๑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lastRenderedPageBreak/>
              <w:t>๒๒๐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๓๓๐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๒๐๑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๖๔๖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๗๙๘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๒๔๐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๓๖๐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๓๑๐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๗๖๕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๒๕๐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๐๘๕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๒๖๐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๓๙๐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๔๑๙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๘๖๙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๓๗๑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๒๘๐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๔๒๐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๕๒๗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๙๘๐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๗๕๐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๖๕๘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๔๕๐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๖๓๗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๐๙๒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๙๔๕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๒๕๐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๒๓๒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๗๔๓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๑๐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๑๐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๐๒๑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๑๖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๕๒๓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๕๒๐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๗๕๐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๑๐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๖๔๖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pacing w:val="-20"/>
                <w:sz w:val="24"/>
                <w:szCs w:val="24"/>
                <w:cs/>
              </w:rPr>
              <w:t>๑๗</w:t>
            </w:r>
            <w:r w:rsidRPr="002514D9">
              <w:rPr>
                <w:rFonts w:ascii="Arial" w:eastAsia="Times New Roman" w:hAnsi="Arial" w:cs="Arial"/>
                <w:color w:val="333333"/>
                <w:spacing w:val="-20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๑๘</w:t>
            </w:r>
            <w:r w:rsidRPr="002514D9">
              <w:rPr>
                <w:rFonts w:ascii="Arial" w:eastAsia="Times New Roman" w:hAnsi="Arial" w:cs="Angsana New"/>
                <w:color w:val="333333"/>
                <w:spacing w:val="-20"/>
                <w:sz w:val="24"/>
                <w:szCs w:val="24"/>
                <w:cs/>
              </w:rPr>
              <w:t>๙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๗๕๐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๘๑๗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๑๐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๑๕๕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pacing w:val="-20"/>
                <w:sz w:val="24"/>
                <w:szCs w:val="24"/>
                <w:cs/>
              </w:rPr>
              <w:t>๒๗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๑๕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๑๗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๘๕๖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๑๑๕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๒๕๐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๑๐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๔๕๙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๘๙๖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๑๕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๑๘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๕๒๓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๒๕๐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๔๑๒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๑๐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pacing w:val="-20"/>
                <w:sz w:val="24"/>
                <w:szCs w:val="24"/>
                <w:cs/>
              </w:rPr>
              <w:t>๗๗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๑๒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๑๔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๕๒๑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๑๖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๑๙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pacing w:val="-20"/>
                <w:sz w:val="24"/>
                <w:szCs w:val="24"/>
                <w:cs/>
              </w:rPr>
              <w:t>๒๒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๗๑๐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๗๕๐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๐๘๔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๑๕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๑๘๙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2514D9" w:rsidRPr="002514D9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๗๒๕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๙๖๘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๑๐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๐๐๐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๑๑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๓๙๖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๑๓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๕๐๐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๑๕</w:t>
            </w: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Pr="002514D9">
              <w:rPr>
                <w:rFonts w:ascii="Arial" w:eastAsia="Times New Roman" w:hAnsi="Arial" w:cs="Angsana New"/>
                <w:color w:val="333333"/>
                <w:sz w:val="24"/>
                <w:szCs w:val="24"/>
                <w:cs/>
              </w:rPr>
              <w:t>๘๕๖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D9" w:rsidRPr="002514D9" w:rsidRDefault="002514D9" w:rsidP="002514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2514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</w:tbl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hanging="936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u w:val="thick"/>
          <w:cs/>
        </w:rPr>
        <w:t>หมายเหตุ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ผู้ใดได้รับบำนาญเดิมอยู่ไม่ตรงกับอัตราในบัญชีนี้ แต่ได้รับอยู่ระหว่างสองอัตราใด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ก็ให้ได้รับบำนาญโดยคำนวณเพิ่มให้ตามส่วนในระหว่างสองอัตรานั้น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เศษของบาทให้ปัดเป็นหนึ่งบาท</w:t>
      </w:r>
    </w:p>
    <w:p w:rsidR="002514D9" w:rsidRPr="002514D9" w:rsidRDefault="002514D9" w:rsidP="002514D9">
      <w:pPr>
        <w:spacing w:after="0" w:line="240" w:lineRule="auto"/>
        <w:ind w:hanging="792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u w:val="thick"/>
          <w:cs/>
        </w:rPr>
        <w:t>ตัวอย่าง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บำนาญเดิมอัตรา ๗๒๒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เป็นอัตราที่ไม่ตรงกับอัตราในบัญชีนี้ แต่เป็นอัตราที่อยู่ในระหว่างอัตรา ๗๐๐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กับ ๗๕๐ บาท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บำนาญเดิม ๗๐๐ บาท 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ได้บำนาญใหม่ ๘๗๕ บาท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บำนาญเดิม ๗๕๐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ได้บำนาญใหม่ ๙๒๙ บาท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ฉะนั้น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บำนาญเดิม ๗๒๒ บาท 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จะได้บำนาญตามส่วนโดยคำนวณดังต่อไปนี้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บำนาญเดิมต่างกัน ๕๐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  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บำนาญใหม่ต่างกัน ๕๔ บาท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ฉะนั้น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บำนาญเดิมต่างกัน ๑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    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บำนาญใหม่จึงต่างกัน ๑ บาท ๐๘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สตางค์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บำนาญต่างกัน ๒๒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บำนาญใหม่จึงต่างกัน ๒๓ บาท ๗๖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สตางค์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ดังนี้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บำนาญเดิม ๗๐๐+๒๒ บาท (คือ ๗๒๒ บาท)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บำนาญที่จะได้รับจึงเท่ากับ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๘๗๕+๒๓ บาท ๗๖ สตางค์ เป็น ๘๙๘ บาท ๗๖ สตางค์ ปัดขึ้นเป็น ๘๙๙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บาท</w:t>
      </w:r>
    </w:p>
    <w:p w:rsidR="002514D9" w:rsidRPr="002514D9" w:rsidRDefault="002514D9" w:rsidP="002514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br w:type="textWrapping" w:clear="all"/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บัญชีหมายเลข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บัญชีปรับอัตราบำนาญพิเศษเพราะเหตุทุพพลภาพ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ผู้ได้รับหรือมีสิทธิจะได้รับบำนาญพิเศษและเงินเพิ่มรวมกัน (ถ้ามี) ไม่เกิน ๑๐๐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ให้ได้รับเพิ่มขึ้นอีก ๕๐ บาท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ผู้ได้รับหรือมีสิทธิจะได้รับบำนาญพิเศษและเงินเพิ่มรวมกัน (ถ้ามี) เกิน ๑๐๐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แต่ไม่เกิน ๓๐๐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ให้ได้รับบำนาญพิเศษและเงินเพิ่มขึ้นอีกกึ่งหนึ่งของบำนาญพิเศษและเงินเพิ่มรวมกัน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ผู้ได้รับหรือมีสิทธิจะได้รับบำนาญพิเศษและเงินเพิ่มรวมกัน (ถ้ามี) เกิน ๓๐๐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แต่ไม่ถึง ๑๐</w:t>
      </w:r>
      <w:proofErr w:type="gramStart"/>
      <w:r w:rsidRPr="002514D9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๐๐๐</w:t>
      </w:r>
      <w:proofErr w:type="gramEnd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 บาท ให้ได้รับบำนาญพิเศษและเงินเพิ่มขึ้นอีก ๑๕๐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แต่เมื่อเพิ่มตามนี้แล้ว ถ้ามีจำนวนเกิน ๑๐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๐๐๐ บาท ให้ได้รับเพียง ๑๐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๐๐๐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บาท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๔.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ผู้ได้รับหรือมีสิทธิได้รับบำนาญพิเศษและเงินเพิ่มรวมกัน (ถ้ามี) ตั้งแต่ ๑๐</w:t>
      </w:r>
      <w:proofErr w:type="gramStart"/>
      <w:r w:rsidRPr="002514D9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๐๐๐</w:t>
      </w:r>
      <w:proofErr w:type="gramEnd"/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บาท ขึ้นไปให้คงได้รับเท่าเดิม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๕.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บำนาญพิเศษที่ปรับแล้วตาม ๑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 และ ๓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ถ้ามีเศษของบาทให้ปัดเป็นหนึ่งบาท</w:t>
      </w:r>
    </w:p>
    <w:p w:rsidR="002514D9" w:rsidRPr="002514D9" w:rsidRDefault="002514D9" w:rsidP="002514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lastRenderedPageBreak/>
        <w:br w:type="textWrapping" w:clear="all"/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บัญชีหมายเลข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บัญชีปรับอัตราบำนาญพิเศษสำหรับทายาท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ผู้อุปการะ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หรือผู้อยู่ในอุปการะ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ผู้ได้รับหรือมีสิทธิจะได้รับบำนาญพิเศษและเงินเพิ่มรวมกัน (ถ้ามี) ไม่เกิน ๕๐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ให้ได้รับเพิ่มขึ้นอีก ๒๕ บาท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ผู้ได้รับหรือมีสิทธิจะได้รับบำนาญพิเศษและเงินเพิ่มรวมกัน (ถ้ามี) เกิน ๕๐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แต่ไม่เกิน ๑๐๐ บาท ให้ได้รับเพิ่มขึ้นอีกกึ่งหนึ่งของบำนาญพิเศษและเงินเพิ่มรวมกัน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ถ้ามี)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ผู้ได้รับหรือมีสิทธิจะได้รับบำนาญพิเศษและเงินเพิ่มรวมกัน (ถ้ามี) เกิน ๑๐๐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แต่ไม่ถึง ๑๐</w:t>
      </w:r>
      <w:proofErr w:type="gramStart"/>
      <w:r w:rsidRPr="002514D9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๐๐๐</w:t>
      </w:r>
      <w:proofErr w:type="gramEnd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 บาท ให้ได้รับเพิ่มขึ้นอีก ๕๐ บาท แต่เมื่อเพิ่มตามนี้แล้ว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ถ้ามีจำนวนเกิน ๑๐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๐๐๐ บาท ให้ได้รับเพียง ๑๐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๐๐๐ บาท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๔.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ผู้ได้รับหรือมีสิทธิจะได้รับบำนาญพิเศษและเงินเพิ่มรวมกัน (ถ้ามี) ตั้งแต่ ๑๐</w:t>
      </w:r>
      <w:proofErr w:type="gramStart"/>
      <w:r w:rsidRPr="002514D9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๐๐๐</w:t>
      </w:r>
      <w:proofErr w:type="gramEnd"/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บาท ขึ้นไป ให้คงได้รับเท่าเดิม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๕.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บำนาญพิเศษที่ปรับแล้วตาม ๑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 และ ๓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ถ้ามีเศษของบาทให้ปัดเป็นหนึ่งบาท</w:t>
      </w:r>
    </w:p>
    <w:p w:rsidR="002514D9" w:rsidRPr="002514D9" w:rsidRDefault="002514D9" w:rsidP="002514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br w:type="textWrapping" w:clear="all"/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บัญชีหมายเลข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๔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บัญชีปรับอัตราบำนาญตกทอด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  <w:u w:val="thick"/>
        </w:rPr>
        <w:t xml:space="preserve">                   </w:t>
      </w:r>
    </w:p>
    <w:p w:rsidR="002514D9" w:rsidRPr="002514D9" w:rsidRDefault="002514D9" w:rsidP="002514D9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ผู้ได้รับหรือมีสิทธิจะได้รับบำนาญตกทอดและเงินเพิ่มรวมกัน (ถ้ามี) ไม่เกิน ๒๐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ได้รับเพิ่มขึ้นอีกคนละ ๑๐ บาท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ผู้ได้รับหรือมีสิทธิจะได้รับบำนาญตกทอดและเงินเพิ่มรวมกัน (ถ้ามี) เกิน ๒๐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แต่ไม่เกิน ๑๐๐ บาท ได้รับเพิ่มขึ้นอีกกึ่งหนึ่งของบำนาญตกทอดและเงินเพิ่มรวมกัน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ถ้ามี)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ผู้ได้รับหรือมีสิทธิจะได้รับบำนาญตกทอดและเงินเพิ่มรวมกัน (ถ้ามี) เกิน ๑๐๐ บาท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ขึ้นไป ให้ได้รับเพิ่มขึ้นอีก ๕๐ บาท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๔.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บำนาญตกทอดและเงินเพิ่มที่ปรับแล้วตาม ๑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 และ ๓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ถ้ามีเศษของบาทให้ปัดเป็นหนึ่งบาท</w:t>
      </w:r>
    </w:p>
    <w:p w:rsidR="002514D9" w:rsidRPr="002514D9" w:rsidRDefault="002514D9" w:rsidP="002514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br w:type="textWrapping" w:clear="all"/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หมายเหตุ :-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เหตุผลในการประกาศใช้พระราชบัญญัติฉบับนี้ คือ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เนื่องจากพระราชบัญญัติระเบียบบริหารราชการส่วนจังหวัด พ.ศ. ๒๔๙๘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พระราชบัญญัติเทศบาล พ.ศ. ๒๔๙๖ พระราชบัญญัติสุขาภิบาล พ.ศ. ๒๔๙๕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และพระราชบัญญัติระเบียบบริหารราชการส่วนตำบล พ.ศ. ๒๔๙๙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กำหนดให้มีข้าราชการส่วนจังหวัด พนักงานเทศบาล พนักงานสุขาภิบาล และพนักงานตำบล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ป็นผู้ดำเนินกิจการของส่วนท้องถิ่นซึ่งเป็นงานบริการสาธารณะเช่นเดียวกับการปฏิบัติราชการของข้าราชการพลเรือ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จึงเป็นการสมควรให้ข้าราชการส่วนท้องถิ่นซึ่งได้แก่ข้าราชการส่วนจังหวัด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พนักงานเทศบาล พนักงานสุขาภิบาล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และพนักงานตำบลมีสิทธิได้รับบำเหน็จบำนาญในทำนองเดียวกันกับข้าราชการพลเรือน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ฉะนั้น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จึงจำเป็นต้องตราพระราชบัญญัติบำเหน็จบำนาญข้าราชการส่วนท้องถิ่นขึ้น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พระราชบัญญัติบำเหน็จบำนาญข้าราชการส่วนท้องถิ่น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ฉบับที่ ๒) พ.ศ. ๒๕๐๘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๑๓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บทบัญญัติมาตรา ๑๒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ไม่กระทบกระทั่งสิทธิของผู้ได้รับหรือมีสิทธิได้รับเงินบำนาญตกทอดอยู่แล้วก่อนวันที่พระราชบัญญัตินี้ใช้บังคับ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lastRenderedPageBreak/>
        <w:t>หมายเหตุ :-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เหตุผลในการประกาศใช้พระราชบัญญัติฉบับนี้ คือ เพื่อแก้ไขคำนิยามของคำว่า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เงินเดือนเดิม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และ 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ผู้อุปการะ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ตลอดจนแก้ไขหลักการบางประการในกฎหมายว่าด้วยบำเหน็จบำนาญข้าราชการส่วนท้องถิ่น เช่น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ให้ข้าราชการส่วนท้องถิ่นผู้มีอายุครบห้าสิบปีบริบูรณ์หรือมีเวลาราชการครบยี่สิบห้าปีบริบูรณ์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ลาออกจากราชการขอรับบำเหน็จบำนาญได้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และยกเลิกบำนาญตกทอดซึ่งปรากฏว่าได้มีความยุ่งยากในทางปฏิบัติเป็นอันมาก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เป็นให้รับบำเหน็จตกทอดแทนโดยให้สอดคล้องเหมือนกับหลักการในกฎหมายว่าด้วยบำเหน็จบำนาญข้าราชการ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ประกาศของคณะปฏิวัติ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ฉบับที่ ๖๙ ลงวันที่ ๓ กุมภาพันธ์ พุทธศักราช ๒๕๑๕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โดยที่คณะปฏิวัติเห็นสมควรให้ระงับการนับเวลาราชการเป็นทวีคูณในระหว่างเวลาประกาศใช้กฎอัยการศึก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ตามประกาศของคณะปฏิวัติ ฉบับที่ ๒ ลงวันที่ ๑๗ พฤศจิกายน พ.ศ.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๒๕๑๔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63" w:name="NS1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ข้อ ๑</w:t>
      </w:r>
      <w:bookmarkEnd w:id="63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ในประกาศของคณะปฏิวัติฉบับนี้ คำว่า 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ให้หมายความถึงข้าราชการตามกฎหมายว่าด้วยบำเหน็จบำนาญข้าราชการ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และข้าราชการส่วนท้องถิ่นตามกฎหมายว่าด้วยบำเหน็จบำนาญข้าราชการส่วนท้องถิ่น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64" w:name="NS2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ข้อ ๒</w:t>
      </w:r>
      <w:bookmarkEnd w:id="64"/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การนับเวลาราชการที่ข้าราชการปฏิบัติหน้าที่ในระหว่างประกาศใช้กฎอัยการศึกตามประกาศของคณะปฏิวัติ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ฉบับที่ ๒ ลงวันที่ ๑๗ พฤศจิกายน พ.ศ. ๒๕๑๔ มิให้นับเป็นทวีคูณตามมาตรา ๒๔ วรรคสอง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แห่งพระราชบัญญัติบำเหน็จบำนาญข้าราชการ พ.ศ. ๒๔๙๔ และมาตรา ๒๖ วรรคสอง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แห่งพระราชบัญญัติบำเหน็จบำนาญข้าราชการส่วนท้องถิ่น พ.ศ. ๒๕๐๐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ทั้งนี้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ตั้งแต่วันประกาศใช้กฎอัยการศึกทั่วราชอาณาจักรตามประกาศของคณะปฏิวัติดังกล่าว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65" w:name="NS3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ข้อ ๓</w:t>
      </w:r>
      <w:bookmarkEnd w:id="65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ความในข้อ ๒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มิให้ใช้บังคับแก่การนับเวลาปฏิบัติหน้าที่ของข้าราชการซึ่งได้ออกจากราชการ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ทางราชการได้สั่งจ่ายบำเหน็จหรือบำนาญให้โดยนับเวลาราชการเป็นทวีคูณไปแล้วก่อนวันที่ประกาศของคณะปฏิวัติฉบับนี้ใช้บังคับ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66" w:name="NS4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ข้อ ๔</w:t>
      </w:r>
      <w:bookmarkEnd w:id="66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รัฐมนตรีว่าการกระทรวงการคลังและรัฐมนตรีว่าการกระทรวงมหาดไทยรักษาการตามประกาศของคณะปฏิวัติฉบับนี้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พระราชบัญญัติบำเหน็จบำนาญข้าราชการส่วนท้องถิ่น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ฉบับที่ ๓) พ.ศ. ๒๕๑๘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67" w:name="CS5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๕</w:t>
      </w:r>
      <w:bookmarkEnd w:id="67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ผู้ได้รับหรือมีสิทธิจะได้รับบำนาญปกติตามกฎหมายว่าด้วยบำเหน็จบำนาญข้าราชการส่วนท้องถิ่น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อยู่ในวันที่ ๒๓ สิงหาคม พ.ศ. ๒๕๐๖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และได้รับหรือมีสิทธิจะได้รับจนถึงวันที่พระราชบัญญัตินี้ใช้บังคับ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รวมบำนาญปกติและเงินเพิ่มที่ได้รับอยู่ตามระเบียบกระทรวงมหาดไทยว่าด้วยเงิน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พ.ศ. ๒๕๐๑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เข้าด้วยกันแล้วปรับให้ได้รับเป็นบำนาญปกติอย่างเดียวตามอัตราในบัญชีหมายเลข ๑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ท้ายพระราชบัญญัตินี้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ผู้ได้รับหรือมีสิทธิจะได้รับบำนาญปกติตามกฎหมายว่าด้วยบำเหน็จบำนาญข้าราชการส่วนท้องถิ่น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ภายหลังวันที่ ๒๓ สิงหาคม พ.ศ. ๒๕๐๖ เป็นต้นมา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และได้รับหรือมีสิทธิจะได้รับอยู่จนถึงวันที่พระราชบัญญัตินี้ใช้บังคับ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ให้ได้รับบำนาญปกติตามอัตราในบัญชีหมายเลข ๑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ท้ายพระราชบัญญัตินี้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ผู้ซึ่งกลับเข้ารับราชการใหม่ก่อนวันที่พระราชบัญญัตินี้ใช้บังคับ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โดยมิได้นับเวลาราชการติดต่อกัน และถูกงดบำนาญตามมาตรา ๓๔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แห่งพระราชบัญญัติบำเหน็จบำนาญข้าราชการส่วนท้องถิ่น พ.ศ. ๒๕๐๐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เมื่อออกจากราชการในหรือหลังวันที่พระราชบัญญัตินี้ใช้บังคับ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สำหรับบำนาญเดิมที่จะได้รับให้ได้รับตามอัตราในบัญชีหมายเลข ๑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ท้ายพระราชบัญญัตินี้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๖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ความในมาตรา ๓๒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วรรคสอง แห่งพระราชบัญญัติบำเหน็จบำนาญข้าราชการส่วนท้องถิ่น พ.ศ. ๒๕๐๐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ซึ่งแก้ไขเพิ่มเติมโดยพระราชบัญญัติบำเหน็จบำนาญข้าราชการส่วนท้องถิ่น (ฉบับที่ ๒)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พ.ศ. ๒๕๐๘ มิให้ใช้บังคับแก่ผู้ได้รับหรือมีสิทธิจะได้รับบำนาญปกติตามมาตรา ๕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แห่งพระราชบัญญัตินี้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ผู้ได้รับหรือมีสิทธิจะได้รับบำนาญพิเศษเพราะเหตุทุพพลภาพอยู่ในวันที่ ๒๓ สิงหาคม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พ.ศ. ๒๕๐๖ และได้รับหรือมีสิทธิจะได้รับจนถึงวันที่พระราชบัญญัตินี้ใช้บังคับ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ให้รวมบำนาญพิเศษและเงินเพิ่มที่ได้รับอยู่ตามระเบียบกระทรวงมหาดไทยว่า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lastRenderedPageBreak/>
        <w:t>ด้วยเงินบำเหน็จบำนาญข้าราชการส่วนท้องถิ่น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พ.ศ. ๒๕๐๑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เข้าด้วยกันแล้วปรับให้ได้รับเป็นบำนาญพิเศษอย่างเดียวตามอัตราในบัญชีหมายเลข ๒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ท้ายพระราชบัญญัตินี้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ผู้ได้รับหรือมีสิทธิจะได้รับบำนาญพิเศษเพราะเหตุทุพพลภาพ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ภายหลังวันที่ ๒๓ สิงหาคม พ.ศ. ๒๕๐๖ เป็นต้นมา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และได้รับหรือมีสิทธิจะได้รับอยู่จนถึงวันที่พระราชบัญญัตินี้ใช้บังคับ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ให้ได้รับบำนาญพิเศษตามอัตราในบัญชีหมายเลข ๒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ท้ายพระราชบัญญัตินี้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๘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ผู้ได้รับหรือมีสิทธิจะได้รับบำนาญพิเศษในฐานะทายาท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ผู้อุปการะหรือผู้อยู่ในอุปการะอยู่ในวันที่ ๒๓ สิงหาคม พ.ศ. ๒๕๐๖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และได้รับหรือมีสิทธิจะได้รับจนถึงวันที่พระราชบัญญัตินี้ใช้บังคับ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ให้รวมบำนาญพิเศษและเงินเพิ่มที่ได้รับอยู่ตามระเบียบกระทรวงมหาดไทย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ว่าด้วยเงินบำเหน็จบำนาญข้าราชการส่วนท้องถิ่น พ.ศ. ๒๕๐๑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เข้าด้วยกันแล้วปรับให้ได้รับเป็นบำนาญพิเศษอย่างเดียวตามอัตราในบัญชีหมายเลข ๓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ท้ายพระราชบัญญัตินี้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ผู้ได้รับหรือมีสิทธิจะได้รับบำนาญพิเศษในฐานะทายาทผู้อุปการะ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หรือผู้อยู่ในอุปการะ ภายหลังวันที่ ๒๓ สิงหาคม พ.ศ. ๒๕๐๖ เป็นต้นมา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ได้รับหรือมีสิทธิจะได้รับอยู่จนถึงวันที่พระราชบัญญัตินี้ใช้บังคับให้ได้รับบำนาญพิเศษตามอัตราในบัญชีหมายเลข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 ท้ายพระราชบัญญัตินี้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ผู้ได้รับหรือมีสิทธิจะได้รับบำนาญตกทอดอยู่ในวันที่ ๒๓ สิงหาคม พ.ศ. ๒๕๐๖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และได้รับหรือมีสิทธิจะได้รับอยู่จนถึงวันที่พระราชบัญญัตินี้ใช้บังคับ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รวมบำนาญตกทอดและเงินเพิ่มที่ได้รับอยู่ตามระเบียบกระทรวงมหาดไทยว่าด้วยเงิน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พ.ศ. ๒๕๐๑ เข้าด้วยกัน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แล้วปรับให้ได้รับเป็นบำนาญตกทอดอย่างเดียวตามอัตราในบัญชีหมายเลข 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ท้ายพระราชบัญญัตินี้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ผู้ได้รับหรือมีสิทธิจะได้รับบำนาญตกทอดภายหลังวันที่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๒๓ สิงหาคม พ.ศ. ๒๕๐๖ เป็นต้นมา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และได้รับหรือมีสิทธิจะได้รับอยู่จนถึงวันที่พระราชบัญญัตินี้ใช้บังคับ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ให้ได้รับบำนาญตกทอดตามอัตราในบัญชีหมายเลข 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ท้ายพระราชบัญญัตินี้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ให้นำความในมาตรา ๓๑ วรรคหนึ่งและวรรคสอง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แห่งพระราชบัญญัติบำเหน็จบำนาญข้าราชการส่วนท้องถิ่น พ.ศ. ๒๕๐๐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ซึ่งแก้ไขเพิ่มเติมโดยพระราชบัญญัตินี้มาใช้บังคับแก่กรณีการคำนวณบำเหน็จบำนาญของข้าราชการส่วนท้องถิ่นซึ่งพ้นจากราชการเพราะเกษียณอายุตาม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๒๑ แห่งพระราชบัญญัติบำเหน็จบำนาญข้าราชการส่วนท้องถิ่น พ.ศ. ๒๕๐๐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เมื่อสิ้นปีงบประมาณ พ.ศ. ๒๕๑๖ ด้วย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หมายเหตุ :-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เหตุผลในการประกาศใช้พระราชบัญญัติฉบับนี้คือ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ที่เป็นการสมควรปรับปรุงอัตราบำนาญของข้าราชการส่วนท้องถิ่นเพื่อให้เหมาะสมแก่ค่าครองชีพในปัจจุบันและเพื่อให้ผู้รับบำนาญเสียภาษีเงินได้เอ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จึงจำเป็นต้องตราพระราชบัญญัตินี้ขึ้น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พระราชบัญญัติบำเหน็จบำนาญข้าราชการส่วนท้องถิ่น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ฉบับที่ ๔) พ.ศ. ๒๕๒๐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68" w:name="CS8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๘</w:t>
      </w:r>
      <w:bookmarkEnd w:id="68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การบอกเลิกรับบำนาญตามมาตรา ๓๐ ทวิ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แห่งพระราชบัญญัติบำเหน็จบำนาญข้าราชการส่วนท้องถิ่น พ.ศ. ๒๕๐๐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ซึ่งแก้ไขเพิ่มเติมโดยพระราชบัญญัตินี้สำหรับผู้ที่เข้ารับราชการเป็นข้าราชการส่วนท้องถิ่นก่อน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ให้บอกเลิกได้ภายในระยะเวลาหนึ่งร้อยยี่สิบวันนับแต่วันที่พระราชบัญญัตินี้ใช้บังคับ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แต่ทั้งนี้ต้องกระทำในขณะที่ยังรับราชการอยู่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และในกรณีที่ได้รับบำนาญรวมกับเงินเดือนมาแล้ว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คืนบำนาญและเงินที่จ่ายควบกับบำนาญที่รับไปแล้วตั้งแต่วันที่เข้ารับราชการเป็นข้าราชการส่วนท้องถิ่นให้หมดเสียก่อนวันออกจากราชการ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บทบัญญัติมาตรา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๓๔ ทวิ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ไม่กระทบกระเทือนสิทธิของข้าราชการซึ่งได้รับหรือมีสิทธิในบำนาญปกติตามกฎหมายว่าด้วยบำเหน็จบำนาญข้า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ซึ่งภายหลังได้เข้ารับราชการเป็นข้าราชการส่วนท้องถิ่น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ก่อนวันที่พระราชบัญญัตินี้ใช้บังคับ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ข้าราชการส่วนท้องถิ่นผู้นั้นไม่ได้ใช้สิทธิบอกเลิกรับบำนาญเพื่อต่อเวลาราชการสำหรับคำนวณบำเหน็จบำนาญตามมาตรา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๘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หมายเหตุ :-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เหตุผลในการประกาศใช้พระราชบัญญัติฉบับนี้คือ โดยที่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๑)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กฎหมายว่าด้วยบำเหน็จบำนาญข้าราชการส่วนท้องถิ่น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ซึ่งบัญญัติให้ข้าราชการส่วนท้องถิ่นซึ่งมีอายุครบหกสิบปีบริบูรณ์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อาจได้รับการต่อเวลาราชการให้รับราชการต่อไปอีกได้ในกรณีพิเศษนั้น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ไม่เหมาะสมกับสภาวการณ์ปัจจุบัน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มควรที่จะเลิกการต่อเวลาราชการให้แก่ข้าราชการส่วนท้องถิ่นซึ่งมีอายุครบหกสิบปีบริบูรณ์ไม่ว่าในกรณีใด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lastRenderedPageBreak/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สมควรให้ข้าราชการตามกฎหมายว่าด้วยบำเหน็จบำนาญข้าราชการซึ่งออกจากราชการแล้ว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ภายหลังเข้ารับราชการเป็นข้าราชการส่วนท้องถิ่น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ีสิทธิขอต่อเวลาราชการระหว่างที่เป็นข้าราชการตามกฎหมายว่าด้วยบำเหน็จบำนาญข้าราชการกับเวลาราชการระหว่างที่เป็นข้าราชการส่วนท้องถิ่นสำหรับคำนวณบำเหน็จบำนาญเช่นเดียวกับกรณีการกลับเข้ารับราชการใหม่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๓)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มควรให้ข้าราชการส่วนท้องถิ่นประเภทวิสามัญที่มีกฎหมายบัญญัติให้ยกฐานะหรือเปลี่ยนฐานะเป็นข้าราชการส่วนท้องถิ่นประเภทสามัญมีสิทธินับเวลาระหว่างที่เป็นข้าราชการส่วนท้องถิ่นประเภทวิสามัญเป็นเวลาราชการสำหรับคำนวณบำเหน็จบำนาญได้ทำนองเดียวกับหลักการของกฎหมายว่าด้วยบำเหน็จบำนาญข้าราชการ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๔)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มควรให้ผู้ซึ่งได้ขึ้นทะเบียนเป็นทหารกองประจำการตามกฎหมายว่าด้วยการรับราชการทหารมีสิทธินับเวลาราชการตั้งแต่วันขึ้นทะเบียนเป็นทหารกองประจำการเป็นเวลาราชการสำหรับคำนวณบำเหน็จบำนาญได้ทำนองเดียวกับหลักการของกฎหมายว่าด้วยบำเหน็จบำนาญข้า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จึงจำเป็นต้องตราพระราชบัญญัติขึ้น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พระราชบัญญัติบำเหน็จบำนาญข้าราชการส่วนท้องถิ่น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ฉบับที่ ๕) พ.ศ. ๒๕๓๐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69" w:name="CS9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๙</w:t>
      </w:r>
      <w:bookmarkEnd w:id="69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กรณีที่มีผู้รับเงินเพิ่มพิเศษรายเดือนสำหรับการปราบปรามผู้กระทำความผิดตามระเบียบสำนักนายกรัฐมนตรี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ว่าด้วยการให้บำเหน็จความชอบเป็นกรณีพิเศษ พ.ศ. ๒๕๒๑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อยู่ก่อนวันที่พระราชบัญญัตินี้ใช้บังคับ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ให้เงินเพิ่มพิเศษดังกล่าวมีผลใช้บังคับในการรวมเป็นเงินเดือนเดือนสุดท้ายตั้งแต่วันที่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๒๔ พฤศจิกายน พ.ศ. ๒๕๒๑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หมายเหตุ :-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เหตุผลในการประกาศใช้พระราชบัญญัติฉบับนี้ คือ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โดยที่ได้มีการประกาศใช้พระราชบัญญัติบำเหน็จบำนาญข้าราชการ (ฉบับที่ ๑๔) พ.ศ. ๒๕๒๖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แก้ไขเพิ่มเติมหลักเกณฑ์เกี่ยวกับการจ่ายบำเหน็จบำนาญตามพระราชบัญญัติบำเหน็จบำนาญข้าราชการ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พ.ศ. ๒๔๙๔ ซึ่งทำให้เกิดประโยชน์แก่ข้าราชการตามความเหมาะสมกับสภาพการณ์ปัจจุบัน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ฉะนั้น เพื่อให้ข้าราชการส่วนท้องถิ่นได้รับประโยชน์เช่นเดียวกัน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สมควรให้มีการแก้ไขเพิ่มเติมพระราชบัญญัติบำเหน็จบำนาญข้าราชการส่วนท้องถิ่น พ.ศ.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๒๕๐๐ ให้สอดคล้องกับพระราชบัญญัติบำเหน็จบำนาญข้าราชการ พ.ศ. ๒๔๙๔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ซึ่งได้แก้ไขเพิ่มเติมโดยพระราชบัญญัติบำเหน็จบำนาญข้าราชการ (ฉบับที่ ๑๔) พ.ศ.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๒๕๒๖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จึงจำเป็นต้องตราพระราชบัญญัตินี้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พระราชบัญญัติบำเหน็จบำนาญข้าราชการส่วนท้องถิ่น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ฉบับที่ ๖) พ.ศ. ๒๕๔๓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70" w:name="CS13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๑๓</w:t>
      </w:r>
      <w:bookmarkEnd w:id="70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พนักงานส่วนตำบลผู้ใดออกจากราชการก่อนวันที่พระราชบัญญัตินี้ใช้บังคับ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ให้มีสิทธิได้รับบำเหน็จบำนาญตามที่กำหนดไว้ในพระราชบัญญัติบำเหน็จบำนาญข้าราชการส่วนท้องถิ่น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พ.ศ. ๒๕๐๐ ซึ่งแก้ไขเพิ่มเติมโดยพระราชบัญญัตินี้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ในกรณีที่พนักงานส่วนตำบลตามวรรคหนึ่งถึงแก่ความตายก่อนได้รับบำเหน็จบำนาญ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ให้ทายาทมีสิทธิได้รับบำเหน็จตกทอด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71" w:name="CS14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๑๔</w:t>
      </w:r>
      <w:bookmarkEnd w:id="71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ข้าราชการส่วนท้องถิ่นผู้ใดมีกรณีถูกกล่าวหาว่ากระทำผิดวินัยอยู่ก่อนวันที่พระราชบัญญัติระเบียบข้าราชการพลเรือ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พ.ศ. ๒๕๓๕ 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ถ้าผู้บังคับบัญชาสั่งลงโทษปลดออกจากราชการภายหลังวันที่พระราชบัญญัติระเบียบข้าราชการพลเรือน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พ.ศ. ๒๕๓๕ ใช้บังคับแล้ว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และเป็นการลงโทษตามกฎหมายที่ใช้บังคับอยู่ก่อนวันที่พระราชบัญญัติระเบียบข้าราชการพลเรือน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พ.ศ. ๒๕๓๕ ใช้บังคับ ข้าราชการส่วนท้องถิ่นผู้นั้นหรือทายาท แล้วแต่กรณี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ไม่มีสิทธิได้รับบำเหน็จบำนาญตามพระราชบัญญัติบำเหน็จบำนาญข้าราชการส่วนท้องถิ่น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พ.ศ. ๒๕๐๐ ซึ่งแก้ไขเพิ่มเติมโดยพระราชบัญญัตินี้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72" w:name="CS15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๑๕</w:t>
      </w:r>
      <w:bookmarkEnd w:id="72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ิทธิที่จะนับเวลาราชการเป็นทวีคูณของข้าราชการส่วนท้องถิ่นซึ่งประจำปฏิบัติหน้าที่อยู่ในเขตที่มีประกาศใช้กฎอัยการศึกก่อน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ให้เป็นอันยุติลงนับแต่วันที่พระราชบัญญัตินี้ใช้บังคับ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เว้นแต่คณะรัฐมนตรีจะพิจารณาให้มีสิทธินับเวลาราชการเป็นทวีคูณตามมาตรา ๒๖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แห่งพระราชบัญญัติบำเหน็จบำนาญข้าราชการส่วนท้องถิ่น พ.ศ. ๒๕๐๐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ซึ่งแก้ไขเพิ่มเติมโดยพระราชบัญญัตินี้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73" w:name="CS16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๑๖</w:t>
      </w:r>
      <w:bookmarkEnd w:id="73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นับเวลาราชการของผู้กลับเข้ารับราชการใหม่ก่อนวันที่พระราชบัญญัตินี้ใช้บังคับให้เป็นไปตามบทบัญญัติแห่งกฎหมายว่าด้วยบำเหน็จบำนาญข้าราชการส่วนท้องถิ่นที่ใช้อยู่ก่อนที่จะมีการแก้ไขเพิ่มเติมโดยพระราชบัญญัตินี้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lastRenderedPageBreak/>
        <w:t>หมายเหตุ :-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เหตุผลในการประกาศใช้พระราชบัญญัติฉบับนี้ คือ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โดยที่พระราชบัญญัติสภาตำบลและองค์การบริหารส่วนตำบล พ.ศ. ๒๕๓๗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ัญญัติให้องค์การบริหารส่วนตำบลเป็นราชการส่วนท้องถิ่นและมีพนักงานส่วนตำบลซึ่งมีฐานะเป็น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จึงสมควรให้พนักงานส่วนตำบลมีสิทธิได้รับบำเหน็จบำนาญเช่นเดียวกับข้าราชการส่วนท้องถิ่นอื่น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และโดยที่พระราชบัญญัติระเบียบข้าราชการพลเรือน พ.ศ. ๒๕๓๕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บัญญัติให้ข้าราชการพลเรือนสามัญซึ่งถูกลงโทษปลดออกจากราชการมีสิทธิได้รับบำเหน็จบำนาญปกติเสมือนว่าผู้นั้นลาออกจาก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นอกจากนั้นได้มีการแก้ไขเพิ่มเติมพระราชบัญญัติบำเหน็จบำนาญข้าราชการ พ.ศ. ๒๔๙๔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โดยพระราชบัญญัติบำเหน็จบำนาญข้าราชการ (ฉบับที่ ๑๖) พ.ศ. ๒๕๓๙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พื่อปรับปรุงการคิดเวลาราชการสำหรับคำนวณบำเหน็จบำนาญของข้าราชการที่ออกจากราชการไปแล้วและภายหลังกลับเข้ารับราชการใหม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ให้นับเวลาราชการตอนก่อนออกจากราชการต่อเนื่องกับการรับราชการในตอนหลังได้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ปรับปรุงให้ข้าราชการทุกประเภทใช้หลักเกณฑ์เดียวกันในการคำนวณบำนาญและปรับปรุงหลักเกณฑ์เกี่ยวกับสิทธิในการรับบำเหน็จตกทอดในกรณีไม่มีทายาทผู้มีสิทธิ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จึงสมควรแก้ไขเพิ่มเติมบทบัญญัติเกี่ยวกับบำเหน็จบำนาญในพระราชบัญญัติ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พ.ศ. ๒๕๐๐ ให้สอดคล้องกัน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ประกอบกับหลักเกณฑ์การนับเวลาราชการเป็นทวีคูณของข้าราชการส่วนท้องถิ่นในปัจจุบันถูกกำหนดให้เป็นไปโดยอัตโนมัติเมื่อได้มีประกาศใช้กฎอัยการศึกซึ่งไม่เหมาะสมกับสภาวการณ์ทางเศรษฐกิจที่รัฐต้องการจะประหยัดงบประมาณรายจ่า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มควรแก้ไขเพิ่มเติมให้การนับเวลาราชการเป็นทวีคูณของข้าราชการส่วนท้องถิ่นเป็นอำนาจของคณะรัฐมนตรีที่จะพิจารณาให้ตามหลักเกณฑ์ที่กำหนด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จึงจำเป็นต้องตราพระราชบัญญัตินี้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*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กฤษฎีกาแก้ไขบทบัญญัติให้สอดคล้องกับการโอนอำนาจหน้าที่ของส่วนราชการให้เป็นไปตามพระราชบัญญัติปรับปรุงกระทรว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ทบวง กรม พ.ศ. ๒๕๔๕ พ.ศ. ๒๕๔๕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74" w:name="CS68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๖๘</w:t>
      </w:r>
      <w:bookmarkEnd w:id="74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ในพระราชบัญญัติบำเหน็จบำนาญข้าราชการส่วนท้องถิ่น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พ.ศ. ๒๕๐๐ ให้แก้ไขคำว่า 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อธิบดีกรมการปกครอง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เป็น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อธิบดีกรมส่งเสริมการปกครองท้องถิ่น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 xml:space="preserve">และคำว่า 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อธิบดีกรม</w:t>
      </w:r>
      <w:proofErr w:type="spellStart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โยธาธิ</w:t>
      </w:r>
      <w:proofErr w:type="spellEnd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เป็น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“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อธิบดีกรม</w:t>
      </w:r>
      <w:proofErr w:type="spellStart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โยธาธิ</w:t>
      </w:r>
      <w:proofErr w:type="spellEnd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การและผังเมือง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”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หมายเหตุ :-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เหตุผลในการประกาศใช้พระราชกฤษฎีกาฉบับนี้ คือ โดยที่พระราชบัญญัติปรับปรุงกระทรวง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ทบวง กรม พ.ศ. ๒๕๔๕ ได้บัญญัติให้จัดตั้งส่วนราชการขึ้นใหม่โดยมีภารกิจใหม่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ซึ่งได้มีการตราพระราชกฤษฎีกาโอนกิจการบริหารและอำนาจหน้าที่ของส่วนราชการให้เป็นไปตามพระราชบัญญัติปรับปรุงกระทรวง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ทบวง กรม นั้นแล้ว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และเนื่องจากพระราชบัญญัติดังกล่าวได้บัญญัติให้โอนอำนาจหน้าที่ของส่วนราชการ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รัฐมนตรีผู้ดำรงตำแหน่งหรือผู้ซึ่งปฏิบัติหน้าที่ในส่วนราชการเดิมมาเป็นของส่วนราชการใหม่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โดยให้มีการแก้ไขบทบัญญัติต่าง ๆ ให้สอดคล้องกับอำนาจหน้าที่ที่โอนไปด้วย ฉะนั้น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เพื่ออนุวัติให้เป็นไปตามหลักการที่ปรากฏในพระราชบัญญัติและพระราชกฤษฎีกาดังกล่าว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จึงสมควรแก้ไขบทบัญญัติของกฎหมายให้สอดคล้องกับการโอนส่วนราชการ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พื่อให้ผู้เกี่ยวข้องมีความชัดเจนในการใช้กฎหมายโดยไม่ต้องไปค้นหาในกฎหมายโอนอำนาจหน้าที่ว่าตามกฎหมายใดได้มีการโอนภารกิจของส่วนราชการหรือผู้รับผิดชอบตามกฎหมายนั้นไปเป็นของหน่วยงานใดหรือผู้ใด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โดยแก้ไขบทบัญญัติของกฎหมายให้มีการเปลี่ยนชื่อส่วนราชการ รัฐมนตรี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ผู้ดำรงตำแหน่งหรือผู้ซึ่งปฏิบัติหน้าที่ของส่วนราชการให้ตรงกับการโอนอำนาจหน้าที่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และเพิ่มผู้แทนส่วนราชการในคณะกรรมการให้ตรงตามภารกิจที่มีการตัดโอนจากส่วนราชการเดิมมาเป็นของส่วนราชการใหม่รวมทั้งตัดส่วนราชการเดิมที่มีการยุบเลิกแล้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ซึ่งเป็นการแก้ไขให้ตรงตามพระราชบัญญัติและพระราชกฤษฎีกาดังกล่าว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จึงจำเป็นต้องตราพระราชกฤษฎีกานี้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พระราชบัญญัติบำเหน็จบำนาญข้าราชการส่วนท้องถิ่น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ฉบับที่ ๗) พ.ศ. ๒๕๔๘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bookmarkStart w:id="75" w:name="CS6"/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มาตรา ๖</w:t>
      </w:r>
      <w:bookmarkEnd w:id="75"/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ผู้รับบำนาญปกติหรือผู้รับบำนาญพิเศษเพราะเหตุทุพพลภาพ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ซึ่งได้รับบำนาญอยู่ก่อนวันที่พระราชบัญญัตินี้ใช้บังคับ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ให้มีสิทธิได้รับบำเหน็จดำรงชีพตามที่บัญญัติไว้ในพระราชบัญญัตินี้ด้วย</w:t>
      </w:r>
    </w:p>
    <w:p w:rsidR="002514D9" w:rsidRPr="002514D9" w:rsidRDefault="002514D9" w:rsidP="002514D9">
      <w:pPr>
        <w:spacing w:after="0" w:line="240" w:lineRule="auto"/>
        <w:ind w:firstLine="1440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514D9" w:rsidRPr="002514D9" w:rsidRDefault="002514D9" w:rsidP="002514D9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7"/>
          <w:szCs w:val="17"/>
        </w:rPr>
      </w:pP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หมายเหตุ :-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เหตุผลในการประกาศใช้พระราชบัญญัติฉบับนี้ คือ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โดยที่สภาวการณ์ทางเศรษฐกิจได้เปลี่ยนแปลงไปมาก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อันมีผลกระทบต่อการดำรงชีพของข้าราชการบำนาญซึ่งได้รับบำนาญรายเดือนในจำนวนที่คงที่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ดังนั้น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เพื่อเป็นการช่วยเหลือผู้รับบำนาญให้สามารถดำรงชีพอย่างเหมาะสมและพอเพียงกับเศรษฐกิจในปัจจุบัน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สมควรกำหนดให้ผู้รับบำนาญมีสิทธิขอรับบำเหน็จดำรงชีพจำนวนหนึ่งในระหว่างที่ยังมีชีวิตอยู่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โดยเงินจำนวนที่ได้รับดังกล่าวจะนำไปหักออกจากบำเหน็จตกทอดซึ่งจะจ่ายให้แก่ทายาทหรือบุคคลที่ผู้รับบำนาญได้แสดงเจตนาให้เป็นผู้มีสิทธิที่จะได้รับตามกฎหมายเมื่อผู้รับบำนาญถึงแก่ความตา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รวมทั้งกำหนดให้ราชการส่วนท้องถิ่นหักเงินจากเงินประมาณการรายรับใน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lastRenderedPageBreak/>
        <w:t>งบประมาณรายจ่ายประจำปีสมทบเข้ากองทุนและแก้ไขเพิ่มเติมองค์ประกอบคณะกรรมการกองทุนบำเหน็จบำนาญข้าราชการส่วนท้องถิ่นให้มีความเหมาะสมยิ่งขึ้นด้วย</w:t>
      </w:r>
      <w:r w:rsidRPr="002514D9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2514D9">
        <w:rPr>
          <w:rFonts w:ascii="Arial" w:eastAsia="Times New Roman" w:hAnsi="Arial" w:cs="Angsana New"/>
          <w:color w:val="333333"/>
          <w:sz w:val="24"/>
          <w:szCs w:val="24"/>
          <w:cs/>
        </w:rPr>
        <w:t>จึงจำเป็นต้องตราพระราชบัญญัตินี้</w:t>
      </w:r>
    </w:p>
    <w:p w:rsidR="002514D9" w:rsidRDefault="002514D9"/>
    <w:sectPr w:rsidR="002514D9" w:rsidSect="00C47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2514D9"/>
    <w:rsid w:val="002514D9"/>
    <w:rsid w:val="00C4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4D9"/>
    <w:rPr>
      <w:strike w:val="0"/>
      <w:dstrike w:val="0"/>
      <w:color w:val="2D8EC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514D9"/>
    <w:rPr>
      <w:strike w:val="0"/>
      <w:dstrike w:val="0"/>
      <w:color w:val="2D8ECE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tablelinebottomdotted">
    <w:name w:val="tablelinebottom_dotted"/>
    <w:basedOn w:val="a"/>
    <w:rsid w:val="002514D9"/>
    <w:pPr>
      <w:pBdr>
        <w:bottom w:val="dotted" w:sz="8" w:space="0" w:color="00FFF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eadingsubcat">
    <w:name w:val="headingsubcat"/>
    <w:basedOn w:val="a"/>
    <w:rsid w:val="002514D9"/>
    <w:pPr>
      <w:shd w:val="clear" w:color="auto" w:fill="104D9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33333"/>
      <w:sz w:val="17"/>
      <w:szCs w:val="17"/>
    </w:rPr>
  </w:style>
  <w:style w:type="paragraph" w:customStyle="1" w:styleId="bullet">
    <w:name w:val="bullet"/>
    <w:basedOn w:val="a"/>
    <w:rsid w:val="002514D9"/>
    <w:pPr>
      <w:spacing w:before="100" w:beforeAutospacing="1" w:after="100" w:afterAutospacing="1" w:line="240" w:lineRule="auto"/>
      <w:ind w:right="75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1">
    <w:name w:val="h1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04D90"/>
      <w:sz w:val="24"/>
      <w:szCs w:val="24"/>
    </w:rPr>
  </w:style>
  <w:style w:type="paragraph" w:customStyle="1" w:styleId="h2">
    <w:name w:val="h2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3A113"/>
      <w:sz w:val="17"/>
      <w:szCs w:val="17"/>
    </w:rPr>
  </w:style>
  <w:style w:type="paragraph" w:customStyle="1" w:styleId="h3">
    <w:name w:val="h3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990033"/>
      <w:sz w:val="17"/>
      <w:szCs w:val="17"/>
    </w:rPr>
  </w:style>
  <w:style w:type="paragraph" w:customStyle="1" w:styleId="bottom">
    <w:name w:val="bottom"/>
    <w:basedOn w:val="a"/>
    <w:rsid w:val="002514D9"/>
    <w:pPr>
      <w:shd w:val="clear" w:color="auto" w:fill="104D9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footeraddress">
    <w:name w:val="footer_address"/>
    <w:basedOn w:val="a"/>
    <w:rsid w:val="002514D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eadingtable">
    <w:name w:val="headingtable"/>
    <w:basedOn w:val="a"/>
    <w:rsid w:val="002514D9"/>
    <w:pPr>
      <w:shd w:val="clear" w:color="auto" w:fill="104D9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3A113"/>
      <w:sz w:val="17"/>
      <w:szCs w:val="17"/>
    </w:rPr>
  </w:style>
  <w:style w:type="paragraph" w:customStyle="1" w:styleId="reqfield">
    <w:name w:val="reqfield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3A113"/>
      <w:sz w:val="17"/>
      <w:szCs w:val="17"/>
    </w:rPr>
  </w:style>
  <w:style w:type="paragraph" w:customStyle="1" w:styleId="menulist">
    <w:name w:val="menu_list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title-message-box-blue">
    <w:name w:val="title-message-box-blue"/>
    <w:basedOn w:val="a"/>
    <w:rsid w:val="002514D9"/>
    <w:pPr>
      <w:pBdr>
        <w:top w:val="single" w:sz="6" w:space="2" w:color="D1E0EF"/>
        <w:left w:val="single" w:sz="6" w:space="0" w:color="D1E0EF"/>
        <w:bottom w:val="single" w:sz="6" w:space="0" w:color="D1E0EF"/>
        <w:right w:val="single" w:sz="6" w:space="0" w:color="D1E0EF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1"/>
      <w:szCs w:val="21"/>
    </w:rPr>
  </w:style>
  <w:style w:type="paragraph" w:customStyle="1" w:styleId="title-message-box-blue-middle">
    <w:name w:val="title-message-box-blue-middle"/>
    <w:basedOn w:val="a"/>
    <w:rsid w:val="002514D9"/>
    <w:pPr>
      <w:pBdr>
        <w:top w:val="single" w:sz="6" w:space="2" w:color="D1E0EF"/>
        <w:left w:val="single" w:sz="6" w:space="0" w:color="D1E0EF"/>
        <w:bottom w:val="single" w:sz="6" w:space="0" w:color="D1E0EF"/>
        <w:right w:val="single" w:sz="6" w:space="0" w:color="D1E0EF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1"/>
      <w:szCs w:val="21"/>
    </w:rPr>
  </w:style>
  <w:style w:type="paragraph" w:customStyle="1" w:styleId="title-message-box-blue-full">
    <w:name w:val="title-message-box-blue-full"/>
    <w:basedOn w:val="a"/>
    <w:rsid w:val="002514D9"/>
    <w:pPr>
      <w:pBdr>
        <w:top w:val="single" w:sz="6" w:space="2" w:color="D1E0EF"/>
        <w:left w:val="single" w:sz="6" w:space="0" w:color="D1E0EF"/>
        <w:bottom w:val="single" w:sz="6" w:space="0" w:color="D1E0EF"/>
        <w:right w:val="single" w:sz="6" w:space="0" w:color="D1E0EF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1"/>
      <w:szCs w:val="21"/>
    </w:rPr>
  </w:style>
  <w:style w:type="paragraph" w:customStyle="1" w:styleId="title-message-box-blue-over">
    <w:name w:val="title-message-box-blue-over"/>
    <w:basedOn w:val="a"/>
    <w:rsid w:val="002514D9"/>
    <w:pPr>
      <w:pBdr>
        <w:top w:val="single" w:sz="6" w:space="2" w:color="D1E0EF"/>
        <w:left w:val="single" w:sz="6" w:space="0" w:color="D1E0EF"/>
        <w:bottom w:val="single" w:sz="6" w:space="0" w:color="D1E0EF"/>
        <w:right w:val="single" w:sz="6" w:space="0" w:color="D1E0EF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1"/>
      <w:szCs w:val="21"/>
    </w:rPr>
  </w:style>
  <w:style w:type="paragraph" w:customStyle="1" w:styleId="sub-title-message-box-blue">
    <w:name w:val="sub-title-message-box-blue"/>
    <w:basedOn w:val="a"/>
    <w:rsid w:val="002514D9"/>
    <w:pPr>
      <w:pBdr>
        <w:top w:val="single" w:sz="6" w:space="2" w:color="D1E0EF"/>
        <w:left w:val="single" w:sz="6" w:space="0" w:color="D1E0EF"/>
        <w:bottom w:val="single" w:sz="6" w:space="0" w:color="D1E0EF"/>
        <w:right w:val="single" w:sz="6" w:space="0" w:color="D1E0EF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1"/>
      <w:szCs w:val="21"/>
    </w:rPr>
  </w:style>
  <w:style w:type="paragraph" w:customStyle="1" w:styleId="desc-message-box-blue">
    <w:name w:val="desc-message-box-blue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desc-message-box-blue-middle">
    <w:name w:val="desc-message-box-blue-middle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data-message-box-blue">
    <w:name w:val="data-message-box-blue"/>
    <w:basedOn w:val="a"/>
    <w:rsid w:val="002514D9"/>
    <w:pPr>
      <w:pBdr>
        <w:top w:val="single" w:sz="6" w:space="0" w:color="D1E0EF"/>
        <w:left w:val="single" w:sz="6" w:space="8" w:color="D1E0EF"/>
        <w:bottom w:val="single" w:sz="6" w:space="0" w:color="D1E0EF"/>
        <w:right w:val="single" w:sz="6" w:space="0" w:color="D1E0E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76B1"/>
      <w:sz w:val="18"/>
      <w:szCs w:val="18"/>
    </w:rPr>
  </w:style>
  <w:style w:type="paragraph" w:customStyle="1" w:styleId="desc-message-box-blue-full">
    <w:name w:val="desc-message-box-blue-full"/>
    <w:basedOn w:val="a"/>
    <w:rsid w:val="002514D9"/>
    <w:pPr>
      <w:pBdr>
        <w:top w:val="single" w:sz="6" w:space="0" w:color="D1E0EF"/>
        <w:left w:val="single" w:sz="6" w:space="8" w:color="D1E0EF"/>
        <w:bottom w:val="single" w:sz="6" w:space="0" w:color="D1E0EF"/>
        <w:right w:val="single" w:sz="6" w:space="0" w:color="D1E0E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76B1"/>
      <w:sz w:val="18"/>
      <w:szCs w:val="18"/>
    </w:rPr>
  </w:style>
  <w:style w:type="paragraph" w:customStyle="1" w:styleId="btn-add-style1">
    <w:name w:val="btn-add-style1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btn-add-style2">
    <w:name w:val="btn-add-style2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tolink-style1">
    <w:name w:val="tolink-style1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CC00"/>
      <w:sz w:val="17"/>
      <w:szCs w:val="17"/>
    </w:rPr>
  </w:style>
  <w:style w:type="paragraph" w:customStyle="1" w:styleId="tolink-style2">
    <w:name w:val="tolink-style2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anner-bottom">
    <w:name w:val="banner-bottom"/>
    <w:basedOn w:val="a"/>
    <w:rsid w:val="002514D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headingcolumn">
    <w:name w:val="headingcolumn"/>
    <w:basedOn w:val="a"/>
    <w:rsid w:val="002514D9"/>
    <w:pPr>
      <w:shd w:val="clear" w:color="auto" w:fill="104D9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3A113"/>
      <w:sz w:val="17"/>
      <w:szCs w:val="17"/>
    </w:rPr>
  </w:style>
  <w:style w:type="paragraph" w:customStyle="1" w:styleId="headnavigator">
    <w:name w:val="headnavigator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33333"/>
      <w:sz w:val="17"/>
      <w:szCs w:val="17"/>
    </w:rPr>
  </w:style>
  <w:style w:type="paragraph" w:customStyle="1" w:styleId="highslide">
    <w:name w:val="highslide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image">
    <w:name w:val="highslide-image"/>
    <w:basedOn w:val="a"/>
    <w:rsid w:val="002514D9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wrapper">
    <w:name w:val="highslide-wrapper"/>
    <w:basedOn w:val="a"/>
    <w:rsid w:val="002514D9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outline">
    <w:name w:val="highslide-outline"/>
    <w:basedOn w:val="a"/>
    <w:rsid w:val="002514D9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glossy-dark">
    <w:name w:val="glossy-dark"/>
    <w:basedOn w:val="a"/>
    <w:rsid w:val="002514D9"/>
    <w:pPr>
      <w:shd w:val="clear" w:color="auto" w:fill="111111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number">
    <w:name w:val="highslide-number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808080"/>
      <w:szCs w:val="22"/>
    </w:rPr>
  </w:style>
  <w:style w:type="paragraph" w:customStyle="1" w:styleId="highslide-caption">
    <w:name w:val="highslide-caption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24"/>
      <w:szCs w:val="24"/>
    </w:rPr>
  </w:style>
  <w:style w:type="paragraph" w:customStyle="1" w:styleId="highslide-heading">
    <w:name w:val="highslide-heading"/>
    <w:basedOn w:val="a"/>
    <w:rsid w:val="002514D9"/>
    <w:pPr>
      <w:spacing w:before="96" w:after="96" w:line="240" w:lineRule="auto"/>
      <w:ind w:left="96" w:right="96"/>
    </w:pPr>
    <w:rPr>
      <w:rFonts w:ascii="Tahoma" w:eastAsia="Times New Roman" w:hAnsi="Tahoma" w:cs="Tahoma"/>
      <w:b/>
      <w:bCs/>
      <w:vanish/>
      <w:color w:val="333333"/>
      <w:sz w:val="17"/>
      <w:szCs w:val="17"/>
    </w:rPr>
  </w:style>
  <w:style w:type="paragraph" w:customStyle="1" w:styleId="highslide-dimming">
    <w:name w:val="highslide-dimming"/>
    <w:basedOn w:val="a"/>
    <w:rsid w:val="002514D9"/>
    <w:pPr>
      <w:shd w:val="clear" w:color="auto" w:fill="000000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loading">
    <w:name w:val="highslide-loading"/>
    <w:basedOn w:val="a"/>
    <w:rsid w:val="002514D9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aps/>
      <w:color w:val="000000"/>
      <w:sz w:val="14"/>
      <w:szCs w:val="14"/>
    </w:rPr>
  </w:style>
  <w:style w:type="paragraph" w:customStyle="1" w:styleId="highslide-viewport">
    <w:name w:val="highslide-viewport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7"/>
      <w:szCs w:val="17"/>
    </w:rPr>
  </w:style>
  <w:style w:type="paragraph" w:customStyle="1" w:styleId="highslide-overlay">
    <w:name w:val="highslide-overlay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7"/>
      <w:szCs w:val="17"/>
    </w:rPr>
  </w:style>
  <w:style w:type="paragraph" w:customStyle="1" w:styleId="hidden-container">
    <w:name w:val="hidden-container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7"/>
      <w:szCs w:val="17"/>
    </w:rPr>
  </w:style>
  <w:style w:type="paragraph" w:customStyle="1" w:styleId="closebutton">
    <w:name w:val="closebutton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controls">
    <w:name w:val="highslide-controls"/>
    <w:basedOn w:val="a"/>
    <w:rsid w:val="002514D9"/>
    <w:pPr>
      <w:spacing w:before="300" w:after="150" w:line="240" w:lineRule="auto"/>
      <w:ind w:right="225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maincontent">
    <w:name w:val="highslide-maincontent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7"/>
      <w:szCs w:val="17"/>
    </w:rPr>
  </w:style>
  <w:style w:type="paragraph" w:customStyle="1" w:styleId="highslide-html">
    <w:name w:val="highslide-html"/>
    <w:basedOn w:val="a"/>
    <w:rsid w:val="002514D9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html-content">
    <w:name w:val="highslide-html-content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7"/>
      <w:szCs w:val="17"/>
    </w:rPr>
  </w:style>
  <w:style w:type="paragraph" w:customStyle="1" w:styleId="highslide-header">
    <w:name w:val="highslide-header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footer">
    <w:name w:val="highslide-footer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wide-border">
    <w:name w:val="wide-border"/>
    <w:basedOn w:val="a"/>
    <w:rsid w:val="002514D9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outer-glow">
    <w:name w:val="outer-glow"/>
    <w:basedOn w:val="a"/>
    <w:rsid w:val="002514D9"/>
    <w:pPr>
      <w:shd w:val="clear" w:color="auto" w:fill="444444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colored-border">
    <w:name w:val="colored-border"/>
    <w:basedOn w:val="a"/>
    <w:rsid w:val="002514D9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dark">
    <w:name w:val="dark"/>
    <w:basedOn w:val="a"/>
    <w:rsid w:val="002514D9"/>
    <w:pPr>
      <w:shd w:val="clear" w:color="auto" w:fill="111111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thumbstrip">
    <w:name w:val="highslide-thumbstrip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inputtext">
    <w:name w:val="inputtext"/>
    <w:basedOn w:val="a"/>
    <w:rsid w:val="002514D9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inputtext2">
    <w:name w:val="inputtext2"/>
    <w:basedOn w:val="a"/>
    <w:rsid w:val="002514D9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inputtext3">
    <w:name w:val="inputtext3"/>
    <w:basedOn w:val="a"/>
    <w:rsid w:val="002514D9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inputtext4">
    <w:name w:val="inputtext4"/>
    <w:basedOn w:val="a"/>
    <w:rsid w:val="002514D9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inputtext5">
    <w:name w:val="inputtext5"/>
    <w:basedOn w:val="a"/>
    <w:rsid w:val="002514D9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listboxlogin">
    <w:name w:val="listboxlogin"/>
    <w:basedOn w:val="a"/>
    <w:rsid w:val="002514D9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-message-box">
    <w:name w:val="a-message-box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a-message-box-header">
    <w:name w:val="a-message-box-header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resize">
    <w:name w:val="highslide-resize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move">
    <w:name w:val="highslide-move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next">
    <w:name w:val="highslide-next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marker">
    <w:name w:val="highslide-marker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scroll-up">
    <w:name w:val="highslide-scroll-up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scroll-down">
    <w:name w:val="highslide-scroll-down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close">
    <w:name w:val="highslide-close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character" w:customStyle="1" w:styleId="skypepnhmark">
    <w:name w:val="skype_pnh_mark"/>
    <w:basedOn w:val="a0"/>
    <w:rsid w:val="002514D9"/>
  </w:style>
  <w:style w:type="character" w:customStyle="1" w:styleId="skypepnhmark1">
    <w:name w:val="skype_pnh_mark1"/>
    <w:basedOn w:val="a0"/>
    <w:rsid w:val="002514D9"/>
    <w:rPr>
      <w:vanish/>
      <w:webHidden w:val="0"/>
      <w:specVanish w:val="0"/>
    </w:rPr>
  </w:style>
  <w:style w:type="paragraph" w:customStyle="1" w:styleId="highslide-resize1">
    <w:name w:val="highslide-resize1"/>
    <w:basedOn w:val="a"/>
    <w:rsid w:val="002514D9"/>
    <w:pPr>
      <w:spacing w:before="75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header1">
    <w:name w:val="highslide-header1"/>
    <w:basedOn w:val="a"/>
    <w:rsid w:val="002514D9"/>
    <w:pPr>
      <w:pBdr>
        <w:bottom w:val="single" w:sz="2" w:space="0" w:color="DDDDDD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heading1">
    <w:name w:val="highslide-heading1"/>
    <w:basedOn w:val="a"/>
    <w:rsid w:val="002514D9"/>
    <w:pPr>
      <w:spacing w:before="30" w:after="30" w:line="240" w:lineRule="auto"/>
      <w:ind w:left="96" w:right="96"/>
    </w:pPr>
    <w:rPr>
      <w:rFonts w:ascii="Tahoma" w:eastAsia="Times New Roman" w:hAnsi="Tahoma" w:cs="Tahoma"/>
      <w:b/>
      <w:bCs/>
      <w:vanish/>
      <w:color w:val="333333"/>
      <w:sz w:val="17"/>
      <w:szCs w:val="17"/>
    </w:rPr>
  </w:style>
  <w:style w:type="paragraph" w:customStyle="1" w:styleId="highslide-move1">
    <w:name w:val="highslide-move1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close1">
    <w:name w:val="highslide-close1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maincontent1">
    <w:name w:val="highslide-maincontent1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7"/>
      <w:szCs w:val="17"/>
    </w:rPr>
  </w:style>
  <w:style w:type="paragraph" w:customStyle="1" w:styleId="highslide-header2">
    <w:name w:val="highslide-header2"/>
    <w:basedOn w:val="a"/>
    <w:rsid w:val="002514D9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heading2">
    <w:name w:val="highslide-heading2"/>
    <w:basedOn w:val="a"/>
    <w:rsid w:val="002514D9"/>
    <w:pPr>
      <w:spacing w:before="15" w:after="15" w:line="240" w:lineRule="auto"/>
      <w:ind w:left="75"/>
    </w:pPr>
    <w:rPr>
      <w:rFonts w:ascii="Tahoma" w:eastAsia="Times New Roman" w:hAnsi="Tahoma" w:cs="Tahoma"/>
      <w:b/>
      <w:bCs/>
      <w:vanish/>
      <w:color w:val="666666"/>
      <w:sz w:val="17"/>
      <w:szCs w:val="17"/>
    </w:rPr>
  </w:style>
  <w:style w:type="paragraph" w:customStyle="1" w:styleId="highslide-move2">
    <w:name w:val="highslide-move2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maincontent2">
    <w:name w:val="highslide-maincontent2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7"/>
      <w:szCs w:val="17"/>
    </w:rPr>
  </w:style>
  <w:style w:type="paragraph" w:customStyle="1" w:styleId="highslide-footer1">
    <w:name w:val="highslide-footer1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7"/>
      <w:szCs w:val="17"/>
    </w:rPr>
  </w:style>
  <w:style w:type="paragraph" w:customStyle="1" w:styleId="highslide-image1">
    <w:name w:val="highslide-image1"/>
    <w:basedOn w:val="a"/>
    <w:rsid w:val="002514D9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caption1">
    <w:name w:val="highslide-caption1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24"/>
      <w:szCs w:val="24"/>
    </w:rPr>
  </w:style>
  <w:style w:type="paragraph" w:customStyle="1" w:styleId="highslide-image2">
    <w:name w:val="highslide-image2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caption2">
    <w:name w:val="highslide-caption2"/>
    <w:basedOn w:val="a"/>
    <w:rsid w:val="002514D9"/>
    <w:pPr>
      <w:pBdr>
        <w:top w:val="single" w:sz="6" w:space="0" w:color="FFFFFF"/>
        <w:bottom w:val="single" w:sz="6" w:space="0" w:color="FFFFFF"/>
      </w:pBdr>
      <w:shd w:val="clear" w:color="auto" w:fill="C0C0C0"/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24"/>
      <w:szCs w:val="24"/>
    </w:rPr>
  </w:style>
  <w:style w:type="paragraph" w:customStyle="1" w:styleId="highslide-image3">
    <w:name w:val="highslide-image3"/>
    <w:basedOn w:val="a"/>
    <w:rsid w:val="002514D9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caption3">
    <w:name w:val="highslide-caption3"/>
    <w:basedOn w:val="a"/>
    <w:rsid w:val="002514D9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24"/>
      <w:szCs w:val="24"/>
    </w:rPr>
  </w:style>
  <w:style w:type="paragraph" w:customStyle="1" w:styleId="highslide-image4">
    <w:name w:val="highslide-image4"/>
    <w:basedOn w:val="a"/>
    <w:rsid w:val="002514D9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caption4">
    <w:name w:val="highslide-caption4"/>
    <w:basedOn w:val="a"/>
    <w:rsid w:val="002514D9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24"/>
      <w:szCs w:val="24"/>
    </w:rPr>
  </w:style>
  <w:style w:type="paragraph" w:customStyle="1" w:styleId="highslide-image5">
    <w:name w:val="highslide-image5"/>
    <w:basedOn w:val="a"/>
    <w:rsid w:val="002514D9"/>
    <w:pPr>
      <w:pBdr>
        <w:top w:val="single" w:sz="2" w:space="0" w:color="000000"/>
        <w:left w:val="single" w:sz="2" w:space="0" w:color="000000"/>
        <w:bottom w:val="single" w:sz="2" w:space="0" w:color="202020"/>
        <w:right w:val="single" w:sz="2" w:space="0" w:color="000000"/>
      </w:pBdr>
      <w:shd w:val="clear" w:color="auto" w:fill="808080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caption5">
    <w:name w:val="highslide-caption5"/>
    <w:basedOn w:val="a"/>
    <w:rsid w:val="002514D9"/>
    <w:pPr>
      <w:shd w:val="clear" w:color="auto" w:fill="111111"/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FFFFFF"/>
      <w:sz w:val="24"/>
      <w:szCs w:val="24"/>
    </w:rPr>
  </w:style>
  <w:style w:type="paragraph" w:customStyle="1" w:styleId="highslide-controls1">
    <w:name w:val="highslide-controls1"/>
    <w:basedOn w:val="a"/>
    <w:rsid w:val="002514D9"/>
    <w:pPr>
      <w:spacing w:before="300" w:after="150" w:line="240" w:lineRule="auto"/>
      <w:ind w:right="225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caption6">
    <w:name w:val="highslide-caption6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vanish/>
      <w:color w:val="FFFFFF"/>
      <w:sz w:val="24"/>
      <w:szCs w:val="24"/>
    </w:rPr>
  </w:style>
  <w:style w:type="paragraph" w:customStyle="1" w:styleId="highslide-heading3">
    <w:name w:val="highslide-heading3"/>
    <w:basedOn w:val="a"/>
    <w:rsid w:val="002514D9"/>
    <w:pPr>
      <w:spacing w:after="0" w:line="240" w:lineRule="auto"/>
    </w:pPr>
    <w:rPr>
      <w:rFonts w:ascii="Tahoma" w:eastAsia="Times New Roman" w:hAnsi="Tahoma" w:cs="Tahoma"/>
      <w:b/>
      <w:bCs/>
      <w:vanish/>
      <w:color w:val="808080"/>
      <w:sz w:val="17"/>
      <w:szCs w:val="17"/>
    </w:rPr>
  </w:style>
  <w:style w:type="paragraph" w:customStyle="1" w:styleId="highslide-controls2">
    <w:name w:val="highslide-controls2"/>
    <w:basedOn w:val="a"/>
    <w:rsid w:val="002514D9"/>
    <w:pPr>
      <w:spacing w:after="0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move3">
    <w:name w:val="highslide-move3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7"/>
      <w:szCs w:val="17"/>
    </w:rPr>
  </w:style>
  <w:style w:type="paragraph" w:customStyle="1" w:styleId="highslide-controls3">
    <w:name w:val="highslide-controls3"/>
    <w:basedOn w:val="a"/>
    <w:rsid w:val="002514D9"/>
    <w:pPr>
      <w:spacing w:after="0" w:line="240" w:lineRule="auto"/>
      <w:jc w:val="center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move4">
    <w:name w:val="highslide-move4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7"/>
      <w:szCs w:val="17"/>
    </w:rPr>
  </w:style>
  <w:style w:type="paragraph" w:customStyle="1" w:styleId="highslide-next1">
    <w:name w:val="highslide-next1"/>
    <w:basedOn w:val="a"/>
    <w:rsid w:val="002514D9"/>
    <w:pPr>
      <w:spacing w:before="100" w:beforeAutospacing="1" w:after="100" w:afterAutospacing="1" w:line="240" w:lineRule="auto"/>
      <w:ind w:right="240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marker1">
    <w:name w:val="highslide-marker1"/>
    <w:basedOn w:val="a"/>
    <w:rsid w:val="002514D9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scroll-up1">
    <w:name w:val="highslide-scroll-up1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7"/>
      <w:szCs w:val="17"/>
    </w:rPr>
  </w:style>
  <w:style w:type="paragraph" w:customStyle="1" w:styleId="highslide-scroll-down1">
    <w:name w:val="highslide-scroll-down1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7"/>
      <w:szCs w:val="17"/>
    </w:rPr>
  </w:style>
  <w:style w:type="paragraph" w:customStyle="1" w:styleId="highslide-marker2">
    <w:name w:val="highslide-marker2"/>
    <w:basedOn w:val="a"/>
    <w:rsid w:val="002514D9"/>
    <w:pPr>
      <w:pBdr>
        <w:bottom w:val="single" w:sz="36" w:space="0" w:color="80808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marker3">
    <w:name w:val="highslide-marker3"/>
    <w:basedOn w:val="a"/>
    <w:rsid w:val="002514D9"/>
    <w:pPr>
      <w:pBdr>
        <w:bottom w:val="single" w:sz="36" w:space="0" w:color="FFFFFF"/>
      </w:pBdr>
      <w:spacing w:before="100" w:beforeAutospacing="1" w:after="100" w:afterAutospacing="1" w:line="240" w:lineRule="auto"/>
      <w:ind w:left="150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marker4">
    <w:name w:val="highslide-marker4"/>
    <w:basedOn w:val="a"/>
    <w:rsid w:val="002514D9"/>
    <w:pPr>
      <w:pBdr>
        <w:bottom w:val="single" w:sz="36" w:space="0" w:color="FFFFF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scroll-up2">
    <w:name w:val="highslide-scroll-up2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7"/>
      <w:szCs w:val="17"/>
    </w:rPr>
  </w:style>
  <w:style w:type="paragraph" w:customStyle="1" w:styleId="highslide-scroll-down2">
    <w:name w:val="highslide-scroll-down2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7"/>
      <w:szCs w:val="17"/>
    </w:rPr>
  </w:style>
  <w:style w:type="paragraph" w:customStyle="1" w:styleId="highslide-marker5">
    <w:name w:val="highslide-marker5"/>
    <w:basedOn w:val="a"/>
    <w:rsid w:val="002514D9"/>
    <w:pPr>
      <w:pBdr>
        <w:left w:val="single" w:sz="36" w:space="0" w:color="808080"/>
      </w:pBdr>
      <w:spacing w:before="120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marker6">
    <w:name w:val="highslide-marker6"/>
    <w:basedOn w:val="a"/>
    <w:rsid w:val="002514D9"/>
    <w:pPr>
      <w:pBdr>
        <w:left w:val="single" w:sz="36" w:space="0" w:color="FFFFFF"/>
      </w:pBdr>
      <w:spacing w:before="120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marker7">
    <w:name w:val="highslide-marker7"/>
    <w:basedOn w:val="a"/>
    <w:rsid w:val="002514D9"/>
    <w:pPr>
      <w:pBdr>
        <w:left w:val="single" w:sz="36" w:space="0" w:color="FFFFFF"/>
      </w:pBdr>
      <w:spacing w:before="120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highslide-marker8">
    <w:name w:val="highslide-marker8"/>
    <w:basedOn w:val="a"/>
    <w:rsid w:val="002514D9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333333"/>
      <w:sz w:val="17"/>
      <w:szCs w:val="17"/>
    </w:rPr>
  </w:style>
  <w:style w:type="character" w:customStyle="1" w:styleId="h31">
    <w:name w:val="h31"/>
    <w:basedOn w:val="a0"/>
    <w:rsid w:val="002514D9"/>
    <w:rPr>
      <w:rFonts w:ascii="Tahoma" w:hAnsi="Tahoma" w:cs="Tahoma" w:hint="default"/>
      <w:b/>
      <w:bCs/>
      <w:vanish w:val="0"/>
      <w:webHidden w:val="0"/>
      <w:color w:val="990033"/>
      <w:sz w:val="17"/>
      <w:szCs w:val="17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619">
          <w:marLeft w:val="0"/>
          <w:marRight w:val="5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016">
          <w:marLeft w:val="0"/>
          <w:marRight w:val="5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640">
          <w:marLeft w:val="0"/>
          <w:marRight w:val="5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3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09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7256</Words>
  <Characters>41360</Characters>
  <Application>Microsoft Office Word</Application>
  <DocSecurity>0</DocSecurity>
  <Lines>344</Lines>
  <Paragraphs>97</Paragraphs>
  <ScaleCrop>false</ScaleCrop>
  <Company>KKD 2011 v1</Company>
  <LinksUpToDate>false</LinksUpToDate>
  <CharactersWithSpaces>48519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2014-05-14T07:51:00Z</dcterms:created>
  <dcterms:modified xsi:type="dcterms:W3CDTF">2014-05-14T07:51:00Z</dcterms:modified>
</cp:coreProperties>
</file>